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7A4" w:rsidRDefault="00A577A4" w:rsidP="00A577A4">
      <w:pPr>
        <w:jc w:val="center"/>
        <w:rPr>
          <w:rFonts w:cs="Tahoma"/>
          <w:sz w:val="32"/>
          <w:szCs w:val="32"/>
        </w:rPr>
      </w:pPr>
      <w:r>
        <w:rPr>
          <w:rFonts w:cs="Tahoma"/>
          <w:sz w:val="32"/>
          <w:szCs w:val="32"/>
        </w:rPr>
        <w:t>Classe Magistrale: LM 26</w:t>
      </w:r>
    </w:p>
    <w:p w:rsidR="00A577A4" w:rsidRDefault="00A577A4" w:rsidP="00A577A4">
      <w:pPr>
        <w:jc w:val="center"/>
        <w:rPr>
          <w:rFonts w:cs="Tahoma"/>
          <w:sz w:val="32"/>
          <w:szCs w:val="32"/>
        </w:rPr>
      </w:pPr>
      <w:r w:rsidRPr="00376247">
        <w:rPr>
          <w:rFonts w:cs="Tahoma"/>
          <w:sz w:val="32"/>
          <w:szCs w:val="32"/>
        </w:rPr>
        <w:t xml:space="preserve">Prova </w:t>
      </w:r>
      <w:r w:rsidR="00AC0EA7" w:rsidRPr="00376247">
        <w:rPr>
          <w:rFonts w:cs="Tahoma"/>
          <w:sz w:val="32"/>
          <w:szCs w:val="32"/>
        </w:rPr>
        <w:t>Pratica di Progettazione</w:t>
      </w:r>
      <w:r w:rsidRPr="00376247">
        <w:rPr>
          <w:rFonts w:cs="Tahoma"/>
          <w:sz w:val="32"/>
          <w:szCs w:val="32"/>
        </w:rPr>
        <w:t xml:space="preserve"> </w:t>
      </w:r>
      <w:r w:rsidR="00376247" w:rsidRPr="00376247">
        <w:rPr>
          <w:rFonts w:cs="Tahoma"/>
          <w:sz w:val="32"/>
          <w:szCs w:val="32"/>
        </w:rPr>
        <w:t xml:space="preserve">– </w:t>
      </w:r>
      <w:proofErr w:type="spellStart"/>
      <w:r w:rsidR="00376247" w:rsidRPr="00376247">
        <w:rPr>
          <w:rFonts w:cs="Tahoma"/>
          <w:sz w:val="32"/>
          <w:szCs w:val="32"/>
        </w:rPr>
        <w:t>Sez.A</w:t>
      </w:r>
      <w:proofErr w:type="spellEnd"/>
      <w:r w:rsidR="00376247" w:rsidRPr="00376247">
        <w:rPr>
          <w:rFonts w:cs="Tahoma"/>
          <w:sz w:val="32"/>
          <w:szCs w:val="32"/>
        </w:rPr>
        <w:t xml:space="preserve"> – 1^ sessione 2019</w:t>
      </w:r>
    </w:p>
    <w:p w:rsidR="00376247" w:rsidRPr="00376247" w:rsidRDefault="00376247" w:rsidP="00A577A4">
      <w:pPr>
        <w:jc w:val="center"/>
        <w:rPr>
          <w:rFonts w:cs="Tahoma"/>
          <w:sz w:val="32"/>
          <w:szCs w:val="32"/>
        </w:rPr>
      </w:pPr>
    </w:p>
    <w:p w:rsidR="0050409F" w:rsidRPr="00A577A4" w:rsidRDefault="00A577A4" w:rsidP="00A577A4">
      <w:pPr>
        <w:autoSpaceDE w:val="0"/>
        <w:autoSpaceDN w:val="0"/>
        <w:adjustRightInd w:val="0"/>
        <w:spacing w:after="0" w:line="240" w:lineRule="auto"/>
        <w:rPr>
          <w:rFonts w:ascii="Calibri" w:hAnsi="Calibri" w:cs="Calibri"/>
          <w:b/>
          <w:bCs/>
          <w:sz w:val="28"/>
          <w:szCs w:val="28"/>
        </w:rPr>
      </w:pPr>
      <w:r w:rsidRPr="00A577A4">
        <w:rPr>
          <w:rFonts w:ascii="Calibri" w:hAnsi="Calibri" w:cs="Calibri"/>
          <w:b/>
          <w:bCs/>
          <w:sz w:val="28"/>
          <w:szCs w:val="28"/>
        </w:rPr>
        <w:t>TEMA 1</w:t>
      </w:r>
    </w:p>
    <w:p w:rsidR="0050409F" w:rsidRDefault="0050409F" w:rsidP="002A4E79">
      <w:pPr>
        <w:autoSpaceDE w:val="0"/>
        <w:autoSpaceDN w:val="0"/>
        <w:adjustRightInd w:val="0"/>
        <w:spacing w:after="0" w:line="240" w:lineRule="auto"/>
        <w:jc w:val="both"/>
        <w:rPr>
          <w:rFonts w:ascii="Calibri" w:hAnsi="Calibri" w:cs="Calibri"/>
        </w:rPr>
      </w:pPr>
    </w:p>
    <w:p w:rsidR="00B82742" w:rsidRPr="00B5090B" w:rsidRDefault="0050409F" w:rsidP="00B5090B">
      <w:pPr>
        <w:spacing w:after="0" w:line="320" w:lineRule="atLeast"/>
        <w:jc w:val="both"/>
      </w:pPr>
      <w:r w:rsidRPr="00B5090B">
        <w:t>Il candidato, con riferimento al fabbricato riportato in figura</w:t>
      </w:r>
      <w:r w:rsidR="00B5090B" w:rsidRPr="00B5090B">
        <w:t xml:space="preserve"> 1</w:t>
      </w:r>
      <w:r w:rsidRPr="00B5090B">
        <w:t xml:space="preserve">, rediga il Piano di Sicurezza e Coordinamento (PSC) </w:t>
      </w:r>
      <w:r w:rsidR="00B82742" w:rsidRPr="00B5090B">
        <w:t>per</w:t>
      </w:r>
      <w:r w:rsidRPr="00B5090B">
        <w:t xml:space="preserve"> i</w:t>
      </w:r>
      <w:r w:rsidR="00B82742" w:rsidRPr="00B5090B">
        <w:t xml:space="preserve"> lavori di manutenzione ordinaria e straordinaria</w:t>
      </w:r>
      <w:r w:rsidR="002A4E79" w:rsidRPr="00B5090B">
        <w:t xml:space="preserve"> della facciata</w:t>
      </w:r>
      <w:r w:rsidR="00B82742" w:rsidRPr="00B5090B">
        <w:t xml:space="preserve"> </w:t>
      </w:r>
      <w:r w:rsidR="00B5090B">
        <w:t>e di adeguamento impiantistico in</w:t>
      </w:r>
      <w:r w:rsidR="00B82742" w:rsidRPr="00B5090B">
        <w:t xml:space="preserve"> un fabbricato </w:t>
      </w:r>
      <w:r w:rsidR="002A4E79" w:rsidRPr="00B5090B">
        <w:t xml:space="preserve">composto da piano terra e 5 piani in elevazione, </w:t>
      </w:r>
      <w:r w:rsidR="00B5090B">
        <w:t>con</w:t>
      </w:r>
      <w:r w:rsidR="002A4E79" w:rsidRPr="00B5090B">
        <w:t xml:space="preserve"> destinazione d’uso</w:t>
      </w:r>
      <w:r w:rsidR="00B5090B">
        <w:t xml:space="preserve"> locali commerciali, </w:t>
      </w:r>
      <w:r w:rsidR="002A4E79" w:rsidRPr="00B5090B">
        <w:t xml:space="preserve">civili abitazioni </w:t>
      </w:r>
      <w:r w:rsidRPr="00B5090B">
        <w:t xml:space="preserve">ed uffici, </w:t>
      </w:r>
      <w:r w:rsidR="002A4E79" w:rsidRPr="00B5090B">
        <w:t>sito in Caserta,</w:t>
      </w:r>
      <w:r w:rsidR="00B5090B">
        <w:t xml:space="preserve"> in zona centrale,</w:t>
      </w:r>
      <w:r w:rsidR="002A4E79" w:rsidRPr="00B5090B">
        <w:t xml:space="preserve"> a confine con strada </w:t>
      </w:r>
      <w:r w:rsidR="00B5090B" w:rsidRPr="00B5090B">
        <w:t>interessata da traffico veicolare e</w:t>
      </w:r>
      <w:r w:rsidR="002A4E79" w:rsidRPr="00B5090B">
        <w:t xml:space="preserve"> pedonale</w:t>
      </w:r>
      <w:r w:rsidR="00B5090B" w:rsidRPr="00B5090B">
        <w:t>.</w:t>
      </w:r>
      <w:r w:rsidR="002A4E79" w:rsidRPr="00B5090B">
        <w:t xml:space="preserve"> </w:t>
      </w:r>
    </w:p>
    <w:p w:rsidR="00B82742" w:rsidRPr="00B5090B" w:rsidRDefault="0050409F" w:rsidP="00B5090B">
      <w:pPr>
        <w:pStyle w:val="Paragrafoelenco"/>
        <w:spacing w:after="0" w:line="320" w:lineRule="atLeast"/>
        <w:jc w:val="center"/>
      </w:pPr>
      <w:r>
        <w:rPr>
          <w:noProof/>
          <w:lang w:eastAsia="it-IT"/>
        </w:rPr>
        <w:drawing>
          <wp:inline distT="0" distB="0" distL="0" distR="0">
            <wp:extent cx="3348283" cy="2511386"/>
            <wp:effectExtent l="0" t="0" r="5080" b="381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0826" cy="2513293"/>
                    </a:xfrm>
                    <a:prstGeom prst="rect">
                      <a:avLst/>
                    </a:prstGeom>
                    <a:noFill/>
                    <a:ln>
                      <a:noFill/>
                    </a:ln>
                  </pic:spPr>
                </pic:pic>
              </a:graphicData>
            </a:graphic>
          </wp:inline>
        </w:drawing>
      </w:r>
    </w:p>
    <w:p w:rsidR="0050409F" w:rsidRPr="00B5090B" w:rsidRDefault="0050409F" w:rsidP="00B5090B">
      <w:pPr>
        <w:pStyle w:val="Paragrafoelenco"/>
        <w:spacing w:after="0" w:line="320" w:lineRule="atLeast"/>
        <w:jc w:val="both"/>
      </w:pPr>
    </w:p>
    <w:p w:rsidR="002A4E79" w:rsidRPr="00B5090B" w:rsidRDefault="002A4E79" w:rsidP="00B5090B">
      <w:pPr>
        <w:pStyle w:val="Paragrafoelenco"/>
        <w:spacing w:after="0" w:line="320" w:lineRule="atLeast"/>
        <w:jc w:val="center"/>
      </w:pPr>
      <w:r w:rsidRPr="00B5090B">
        <w:t>Fig. 1</w:t>
      </w:r>
    </w:p>
    <w:p w:rsidR="002A4E79" w:rsidRPr="00B5090B" w:rsidRDefault="00B5090B" w:rsidP="00B5090B">
      <w:pPr>
        <w:spacing w:after="0" w:line="320" w:lineRule="atLeast"/>
        <w:jc w:val="both"/>
      </w:pPr>
      <w:r>
        <w:t>I</w:t>
      </w:r>
      <w:r w:rsidR="002A4E79" w:rsidRPr="00B5090B">
        <w:t xml:space="preserve"> lavori </w:t>
      </w:r>
      <w:r w:rsidR="00F1425F" w:rsidRPr="00B5090B">
        <w:t>di manutenzione, previo montaggio di ponteggio metallico sulla facciata, si compendiano nei seguenti:</w:t>
      </w:r>
    </w:p>
    <w:p w:rsidR="00F1425F" w:rsidRPr="00B5090B" w:rsidRDefault="00B82742" w:rsidP="00B5090B">
      <w:pPr>
        <w:pStyle w:val="Paragrafoelenco"/>
        <w:numPr>
          <w:ilvl w:val="0"/>
          <w:numId w:val="12"/>
        </w:numPr>
        <w:spacing w:after="0" w:line="320" w:lineRule="atLeast"/>
        <w:jc w:val="both"/>
      </w:pPr>
      <w:r w:rsidRPr="00B5090B">
        <w:t>Risanamento e/o ripristino dei frontalini dei balconi</w:t>
      </w:r>
      <w:r w:rsidR="00F1425F" w:rsidRPr="00B5090B">
        <w:t xml:space="preserve"> e dei </w:t>
      </w:r>
      <w:r w:rsidRPr="00B5090B">
        <w:t>cornicioni</w:t>
      </w:r>
    </w:p>
    <w:p w:rsidR="00F1425F" w:rsidRPr="00B5090B" w:rsidRDefault="00B82742" w:rsidP="00B5090B">
      <w:pPr>
        <w:pStyle w:val="Paragrafoelenco"/>
        <w:numPr>
          <w:ilvl w:val="0"/>
          <w:numId w:val="12"/>
        </w:numPr>
        <w:spacing w:after="0" w:line="320" w:lineRule="atLeast"/>
        <w:jc w:val="both"/>
      </w:pPr>
      <w:r w:rsidRPr="00B82742">
        <w:t>Risanamento e revisione degli intonaci delle porzioni di facciata ammalorat</w:t>
      </w:r>
      <w:r w:rsidR="00F1425F" w:rsidRPr="00B5090B">
        <w:t>e e successiva</w:t>
      </w:r>
      <w:r w:rsidRPr="00B82742">
        <w:t xml:space="preserve"> rasatura di tutt</w:t>
      </w:r>
      <w:r w:rsidR="00F1425F" w:rsidRPr="00B5090B">
        <w:t>a</w:t>
      </w:r>
      <w:r w:rsidRPr="00B82742">
        <w:t xml:space="preserve"> l</w:t>
      </w:r>
      <w:r w:rsidR="00F1425F" w:rsidRPr="00B5090B">
        <w:t>a</w:t>
      </w:r>
      <w:r w:rsidRPr="00B82742">
        <w:t xml:space="preserve"> facciat</w:t>
      </w:r>
      <w:r w:rsidR="00F1425F" w:rsidRPr="00B5090B">
        <w:t>a</w:t>
      </w:r>
    </w:p>
    <w:p w:rsidR="00F1425F" w:rsidRPr="00B5090B" w:rsidRDefault="00F1425F" w:rsidP="00B5090B">
      <w:pPr>
        <w:pStyle w:val="Paragrafoelenco"/>
        <w:numPr>
          <w:ilvl w:val="0"/>
          <w:numId w:val="12"/>
        </w:numPr>
        <w:spacing w:after="0" w:line="320" w:lineRule="atLeast"/>
        <w:jc w:val="both"/>
      </w:pPr>
      <w:r w:rsidRPr="00B82742">
        <w:t xml:space="preserve">Rimozione e sostituzione dei correntini di marmo </w:t>
      </w:r>
      <w:r w:rsidRPr="00B5090B">
        <w:t>e delle pavimentazioni di tutti i balconi</w:t>
      </w:r>
    </w:p>
    <w:p w:rsidR="00B82742" w:rsidRPr="00B5090B" w:rsidRDefault="00B82742" w:rsidP="00B5090B">
      <w:pPr>
        <w:pStyle w:val="Paragrafoelenco"/>
        <w:numPr>
          <w:ilvl w:val="0"/>
          <w:numId w:val="12"/>
        </w:numPr>
        <w:spacing w:after="0" w:line="320" w:lineRule="atLeast"/>
        <w:jc w:val="both"/>
      </w:pPr>
      <w:r w:rsidRPr="00B82742">
        <w:t xml:space="preserve">Tinteggiatura </w:t>
      </w:r>
      <w:r w:rsidR="00F1425F" w:rsidRPr="00B5090B">
        <w:t>della</w:t>
      </w:r>
      <w:r w:rsidRPr="00B82742">
        <w:t xml:space="preserve"> facciat</w:t>
      </w:r>
      <w:r w:rsidR="00F1425F" w:rsidRPr="00B5090B">
        <w:t>a e verniciatura</w:t>
      </w:r>
      <w:r w:rsidRPr="00B82742">
        <w:t xml:space="preserve"> di tutte le ringhiere in ferro lavorato</w:t>
      </w:r>
    </w:p>
    <w:p w:rsidR="0050409F" w:rsidRDefault="0050409F" w:rsidP="00B5090B">
      <w:pPr>
        <w:pStyle w:val="Paragrafoelenco"/>
        <w:numPr>
          <w:ilvl w:val="0"/>
          <w:numId w:val="12"/>
        </w:numPr>
        <w:spacing w:after="0" w:line="320" w:lineRule="atLeast"/>
        <w:jc w:val="both"/>
      </w:pPr>
      <w:r w:rsidRPr="00B5090B">
        <w:t>Sostituzione delle lattonerie (grondaie e pluviali) della facciata</w:t>
      </w:r>
    </w:p>
    <w:p w:rsidR="00B5090B" w:rsidRPr="00B82742" w:rsidRDefault="00B5090B" w:rsidP="0040144F">
      <w:pPr>
        <w:spacing w:after="0" w:line="320" w:lineRule="atLeast"/>
        <w:jc w:val="both"/>
      </w:pPr>
      <w:r>
        <w:t>I lavori di adeguamento impiantistico riguarderanno i piani 1° e 2°, destinati ad un’unica attività direzionale; essi consisteranno nell’adeguamento</w:t>
      </w:r>
      <w:r w:rsidR="0040144F">
        <w:t xml:space="preserve"> </w:t>
      </w:r>
      <w:r w:rsidRPr="00B5090B">
        <w:t>dell’impianto antincendio ed elettrico</w:t>
      </w:r>
      <w:r w:rsidR="0040144F">
        <w:t>.</w:t>
      </w:r>
    </w:p>
    <w:p w:rsidR="00B82742" w:rsidRPr="00B5090B" w:rsidRDefault="00B82742" w:rsidP="0040144F">
      <w:pPr>
        <w:spacing w:after="0" w:line="320" w:lineRule="atLeast"/>
        <w:jc w:val="both"/>
      </w:pPr>
      <w:r w:rsidRPr="00B5090B">
        <w:t xml:space="preserve">Per l’esecuzione di detti interventi si stima l’impiego di </w:t>
      </w:r>
      <w:r w:rsidR="0050409F" w:rsidRPr="00B5090B">
        <w:t>5</w:t>
      </w:r>
      <w:r w:rsidRPr="00B5090B">
        <w:t>0 giorni naturali e consecutivi</w:t>
      </w:r>
      <w:r w:rsidR="00F1425F" w:rsidRPr="00B5090B">
        <w:t xml:space="preserve"> e per</w:t>
      </w:r>
      <w:r w:rsidRPr="00B5090B">
        <w:t xml:space="preserve"> tutta la </w:t>
      </w:r>
      <w:r w:rsidR="0050409F" w:rsidRPr="00B5090B">
        <w:t xml:space="preserve">loro </w:t>
      </w:r>
      <w:r w:rsidRPr="00B5090B">
        <w:t xml:space="preserve">durata bisognerà garantire la fruibilità </w:t>
      </w:r>
      <w:r w:rsidR="00F1425F" w:rsidRPr="00B5090B">
        <w:t xml:space="preserve">in sicurezza </w:t>
      </w:r>
      <w:r w:rsidRPr="00B5090B">
        <w:t>del passaggio pedonale</w:t>
      </w:r>
      <w:r w:rsidR="00F1425F" w:rsidRPr="00B5090B">
        <w:t xml:space="preserve"> sul marciapiede pubblico.</w:t>
      </w:r>
    </w:p>
    <w:p w:rsidR="0050409F" w:rsidRPr="00B5090B" w:rsidRDefault="00B82742" w:rsidP="0040144F">
      <w:pPr>
        <w:spacing w:after="0" w:line="320" w:lineRule="atLeast"/>
        <w:jc w:val="both"/>
      </w:pPr>
      <w:r w:rsidRPr="00B5090B">
        <w:t>Al candidato è richiesto:</w:t>
      </w:r>
      <w:r w:rsidR="0050409F" w:rsidRPr="00B5090B">
        <w:t xml:space="preserve"> </w:t>
      </w:r>
    </w:p>
    <w:p w:rsidR="00B82742" w:rsidRPr="00B5090B" w:rsidRDefault="00B82742" w:rsidP="00B5090B">
      <w:pPr>
        <w:pStyle w:val="Paragrafoelenco"/>
        <w:numPr>
          <w:ilvl w:val="0"/>
          <w:numId w:val="11"/>
        </w:numPr>
        <w:spacing w:after="0" w:line="320" w:lineRule="atLeast"/>
        <w:jc w:val="both"/>
      </w:pPr>
      <w:r w:rsidRPr="00B5090B">
        <w:t xml:space="preserve">l’elaborazione delle parti salienti del piano di sicurezza e coordinamento utilizzando l’indice </w:t>
      </w:r>
      <w:r w:rsidR="0050409F" w:rsidRPr="00B5090B">
        <w:t xml:space="preserve">che segue </w:t>
      </w:r>
      <w:r w:rsidRPr="00B5090B">
        <w:t>ed escludendo l’esecuzione del solo capitolo</w:t>
      </w:r>
      <w:r w:rsidR="0050409F" w:rsidRPr="00B5090B">
        <w:t xml:space="preserve"> relativo ai </w:t>
      </w:r>
      <w:r w:rsidRPr="00B5090B">
        <w:t>costi della sicurezza</w:t>
      </w:r>
    </w:p>
    <w:p w:rsidR="00B82742" w:rsidRPr="00B5090B" w:rsidRDefault="0050409F" w:rsidP="00B5090B">
      <w:pPr>
        <w:pStyle w:val="Paragrafoelenco"/>
        <w:numPr>
          <w:ilvl w:val="0"/>
          <w:numId w:val="11"/>
        </w:numPr>
        <w:spacing w:after="0" w:line="320" w:lineRule="atLeast"/>
        <w:jc w:val="both"/>
      </w:pPr>
      <w:r w:rsidRPr="00B5090B">
        <w:t xml:space="preserve">la rappresentazione grafica </w:t>
      </w:r>
      <w:r w:rsidR="00B82742" w:rsidRPr="00B5090B">
        <w:t>del cronoprogramma delle lavorazioni</w:t>
      </w:r>
    </w:p>
    <w:p w:rsidR="004D62CE" w:rsidRDefault="004D62CE" w:rsidP="004D62CE">
      <w:pPr>
        <w:spacing w:after="0" w:line="320" w:lineRule="atLeast"/>
        <w:jc w:val="center"/>
      </w:pPr>
      <w:r>
        <w:rPr>
          <w:noProof/>
          <w:lang w:eastAsia="it-IT"/>
        </w:rPr>
        <w:lastRenderedPageBreak/>
        <w:drawing>
          <wp:inline distT="0" distB="0" distL="0" distR="0">
            <wp:extent cx="5314950" cy="4791075"/>
            <wp:effectExtent l="0" t="0" r="0"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362" t="9899" r="1796" b="34773"/>
                    <a:stretch/>
                  </pic:blipFill>
                  <pic:spPr bwMode="auto">
                    <a:xfrm>
                      <a:off x="0" y="0"/>
                      <a:ext cx="5314950" cy="47910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D62CE" w:rsidRDefault="004D62CE" w:rsidP="0040144F">
      <w:pPr>
        <w:spacing w:after="0" w:line="320" w:lineRule="atLeast"/>
        <w:jc w:val="both"/>
      </w:pPr>
    </w:p>
    <w:p w:rsidR="0040144F" w:rsidRDefault="0040144F" w:rsidP="0040144F">
      <w:pPr>
        <w:spacing w:after="0" w:line="320" w:lineRule="atLeast"/>
        <w:jc w:val="both"/>
      </w:pPr>
      <w:r>
        <w:t>Per quanto concerne l’adeguamento impiantistico</w:t>
      </w:r>
      <w:r w:rsidR="00734D58">
        <w:t>, da escludere dal PSC,</w:t>
      </w:r>
      <w:r>
        <w:t xml:space="preserve"> il candidato svolga</w:t>
      </w:r>
      <w:r w:rsidR="00C61BCA">
        <w:t>, a sua scelta,</w:t>
      </w:r>
      <w:r>
        <w:t xml:space="preserve"> </w:t>
      </w:r>
      <w:r w:rsidRPr="00C61BCA">
        <w:rPr>
          <w:u w:val="single"/>
        </w:rPr>
        <w:t>uno solo</w:t>
      </w:r>
      <w:r>
        <w:t xml:space="preserve"> dei</w:t>
      </w:r>
      <w:r w:rsidR="00734D58">
        <w:t xml:space="preserve"> due</w:t>
      </w:r>
      <w:r>
        <w:t xml:space="preserve"> seguenti </w:t>
      </w:r>
      <w:r w:rsidR="00734D58">
        <w:t>esercizi,</w:t>
      </w:r>
      <w:r>
        <w:t xml:space="preserve"> secondo</w:t>
      </w:r>
      <w:r w:rsidR="00734D58">
        <w:t xml:space="preserve"> le conoscenze acquisite nel suo corso di studi:</w:t>
      </w:r>
    </w:p>
    <w:p w:rsidR="0040144F" w:rsidRDefault="0040144F" w:rsidP="0040144F">
      <w:pPr>
        <w:spacing w:after="0" w:line="320" w:lineRule="atLeast"/>
        <w:jc w:val="both"/>
      </w:pPr>
    </w:p>
    <w:p w:rsidR="0040144F" w:rsidRPr="00C61BCA" w:rsidRDefault="0040144F" w:rsidP="0040144F">
      <w:pPr>
        <w:pStyle w:val="Paragrafoelenco"/>
        <w:numPr>
          <w:ilvl w:val="0"/>
          <w:numId w:val="14"/>
        </w:numPr>
        <w:spacing w:after="0" w:line="320" w:lineRule="atLeast"/>
        <w:jc w:val="both"/>
        <w:rPr>
          <w:b/>
          <w:bCs/>
        </w:rPr>
      </w:pPr>
      <w:r w:rsidRPr="00C61BCA">
        <w:rPr>
          <w:b/>
          <w:bCs/>
        </w:rPr>
        <w:t>IMPIANTO DI ESTINZIONE INCENDI</w:t>
      </w:r>
    </w:p>
    <w:p w:rsidR="00C61BCA" w:rsidRDefault="0040144F" w:rsidP="00C61BCA">
      <w:pPr>
        <w:spacing w:after="0" w:line="320" w:lineRule="atLeast"/>
        <w:jc w:val="both"/>
      </w:pPr>
      <w:r>
        <w:t xml:space="preserve">Dimensionare e verificare </w:t>
      </w:r>
      <w:r w:rsidR="00B5090B" w:rsidRPr="00B5090B">
        <w:t>l’impianto</w:t>
      </w:r>
      <w:r w:rsidR="00B5090B" w:rsidRPr="0040144F">
        <w:rPr>
          <w:rFonts w:ascii="Arial Narrow" w:eastAsia="Calibri" w:hAnsi="Arial Narrow" w:cs="Arial"/>
          <w:bCs/>
          <w:sz w:val="24"/>
          <w:szCs w:val="24"/>
        </w:rPr>
        <w:t xml:space="preserve"> </w:t>
      </w:r>
      <w:r w:rsidR="002A46BA">
        <w:t>di estinzione incendi</w:t>
      </w:r>
      <w:r w:rsidR="0044552B">
        <w:t>,</w:t>
      </w:r>
      <w:r w:rsidR="002A46BA">
        <w:t xml:space="preserve"> </w:t>
      </w:r>
      <w:r w:rsidR="005D519E">
        <w:t xml:space="preserve">riportato in </w:t>
      </w:r>
      <w:r w:rsidR="002A46BA">
        <w:t xml:space="preserve">schema </w:t>
      </w:r>
      <w:r w:rsidR="004D62CE">
        <w:t>in</w:t>
      </w:r>
      <w:r w:rsidR="002A46BA">
        <w:t xml:space="preserve"> figura</w:t>
      </w:r>
      <w:r w:rsidR="0044552B">
        <w:t>, ad idranti</w:t>
      </w:r>
      <w:r>
        <w:t xml:space="preserve"> con sola protezione interna</w:t>
      </w:r>
      <w:r w:rsidR="005D519E">
        <w:t>,</w:t>
      </w:r>
      <w:r w:rsidR="002A46BA">
        <w:t xml:space="preserve"> per una generica attività</w:t>
      </w:r>
      <w:r>
        <w:t xml:space="preserve"> avente</w:t>
      </w:r>
      <w:r w:rsidR="00C976E4">
        <w:t xml:space="preserve"> livello di pericolosità 2</w:t>
      </w:r>
      <w:r>
        <w:t xml:space="preserve">. </w:t>
      </w:r>
      <w:r w:rsidR="00C61BCA">
        <w:t xml:space="preserve">Per </w:t>
      </w:r>
      <w:r>
        <w:t>tale impianto s</w:t>
      </w:r>
      <w:r w:rsidR="0044552B">
        <w:t>i assumano</w:t>
      </w:r>
      <w:r w:rsidR="00C976E4">
        <w:t xml:space="preserve"> </w:t>
      </w:r>
      <w:r w:rsidR="002A46BA">
        <w:t>i seguenti parametri a base del calcolo:</w:t>
      </w:r>
      <w:r>
        <w:t xml:space="preserve"> </w:t>
      </w:r>
    </w:p>
    <w:p w:rsidR="00F240E1" w:rsidRDefault="00F240E1" w:rsidP="00C61BCA">
      <w:pPr>
        <w:pStyle w:val="Paragrafoelenco"/>
        <w:numPr>
          <w:ilvl w:val="0"/>
          <w:numId w:val="2"/>
        </w:numPr>
      </w:pPr>
      <w:r>
        <w:t>Tubazioni in acciaio</w:t>
      </w:r>
      <w:r w:rsidR="00C976E4">
        <w:t xml:space="preserve"> (C=120)</w:t>
      </w:r>
    </w:p>
    <w:p w:rsidR="002A46BA" w:rsidRDefault="0044552B" w:rsidP="002A46BA">
      <w:pPr>
        <w:pStyle w:val="Paragrafoelenco"/>
        <w:numPr>
          <w:ilvl w:val="0"/>
          <w:numId w:val="2"/>
        </w:numPr>
      </w:pPr>
      <w:r>
        <w:t xml:space="preserve">Funzionamento contemporaneo dei </w:t>
      </w:r>
      <w:r w:rsidR="002A46BA">
        <w:t>3 idranti</w:t>
      </w:r>
      <w:r w:rsidR="001177D9">
        <w:t xml:space="preserve"> </w:t>
      </w:r>
      <w:r w:rsidR="002A46BA">
        <w:t>DN 45</w:t>
      </w:r>
      <w:r w:rsidR="001177D9">
        <w:t xml:space="preserve"> </w:t>
      </w:r>
      <w:r w:rsidR="00E25600">
        <w:t>idraulicamente più sfavoriti</w:t>
      </w:r>
      <w:r>
        <w:t>;</w:t>
      </w:r>
    </w:p>
    <w:p w:rsidR="002A46BA" w:rsidRDefault="0044552B" w:rsidP="002A46BA">
      <w:pPr>
        <w:pStyle w:val="Paragrafoelenco"/>
        <w:numPr>
          <w:ilvl w:val="0"/>
          <w:numId w:val="2"/>
        </w:numPr>
      </w:pPr>
      <w:r>
        <w:t>P</w:t>
      </w:r>
      <w:r w:rsidR="002A46BA">
        <w:t xml:space="preserve">ressione minima residua al bocchello 2 bar (0,2 </w:t>
      </w:r>
      <w:proofErr w:type="spellStart"/>
      <w:r w:rsidR="002A46BA">
        <w:t>M</w:t>
      </w:r>
      <w:r w:rsidR="003754E3">
        <w:t>P</w:t>
      </w:r>
      <w:r w:rsidR="002A46BA">
        <w:t>a</w:t>
      </w:r>
      <w:proofErr w:type="spellEnd"/>
      <w:r w:rsidR="002A46BA">
        <w:t>)</w:t>
      </w:r>
    </w:p>
    <w:p w:rsidR="002A46BA" w:rsidRDefault="00ED0A7D" w:rsidP="002A46BA">
      <w:pPr>
        <w:pStyle w:val="Paragrafoelenco"/>
        <w:numPr>
          <w:ilvl w:val="0"/>
          <w:numId w:val="2"/>
        </w:numPr>
      </w:pPr>
      <w:r>
        <w:rPr>
          <w:noProof/>
        </w:rPr>
        <w:pict>
          <v:oval id="Ovale 24" o:spid="_x0000_s1026" style="position:absolute;left:0;text-align:left;margin-left:381.3pt;margin-top:18.95pt;width:10.5pt;height:9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" fillcolor="#4472c4 [3204]" strokecolor="#1f3763 [1604]" strokeweight="1pt">
            <v:stroke joinstyle="miter"/>
          </v:oval>
        </w:pict>
      </w:r>
      <w:r>
        <w:rPr>
          <w:noProof/>
        </w:rPr>
        <w:pict>
          <v:shapetype id="_x0000_t202" coordsize="21600,21600" o:spt="202" path="m,l,21600r21600,l21600,xe">
            <v:stroke joinstyle="miter"/>
            <v:path gradientshapeok="t" o:connecttype="rect"/>
          </v:shapetype>
          <v:shape id="Casella di testo 12" o:spid="_x0000_s1049" type="#_x0000_t202" style="position:absolute;left:0;text-align:left;margin-left:341.25pt;margin-top:2.95pt;width:1in;height:22.5pt;z-index:25167667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" fillcolor="white [3201]" strokeweight=".5pt">
            <v:textbox>
              <w:txbxContent>
                <w:p w:rsidR="002A46BA" w:rsidRDefault="002A46BA" w:rsidP="002A46BA">
                  <w:r>
                    <w:t>E</w:t>
                  </w:r>
                </w:p>
              </w:txbxContent>
            </v:textbox>
          </v:shape>
        </w:pict>
      </w:r>
      <w:r w:rsidR="0044552B">
        <w:t>D</w:t>
      </w:r>
      <w:r w:rsidR="002A46BA">
        <w:t>urata dell’alimentazione idrica 60 minuti</w:t>
      </w:r>
    </w:p>
    <w:p w:rsidR="002A46BA" w:rsidRDefault="00ED0A7D" w:rsidP="002A46BA">
      <w:r>
        <w:rPr>
          <w:noProof/>
        </w:rPr>
        <w:pict>
          <v:oval id="Ovale 22" o:spid="_x0000_s1048" style="position:absolute;margin-left:323.55pt;margin-top:21.95pt;width:7.5pt;height:9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" fillcolor="#4472c4 [3204]" strokecolor="#1f3763 [1604]" strokeweight="1pt">
            <v:stroke joinstyle="miter"/>
          </v:oval>
        </w:pict>
      </w:r>
      <w:r>
        <w:rPr>
          <w:noProof/>
        </w:rPr>
        <w:pict>
          <v:line id="Connettore diritto 18" o:spid="_x0000_s1047" style="position:absolute;flip:y;z-index:251681792;visibility:visible;mso-width-relative:margin;mso-height-relative:margin" from="358.8pt,1.7pt" to="383.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" strokecolor="#4472c4 [3204]" strokeweight=".5pt">
            <v:stroke joinstyle="miter"/>
          </v:line>
        </w:pict>
      </w:r>
      <w:r>
        <w:rPr>
          <w:noProof/>
        </w:rPr>
        <w:pict>
          <v:line id="Connettore diritto 16" o:spid="_x0000_s1046" style="position:absolute;flip:y;z-index:251679744;visibility:visible" from="328.05pt,10.7pt" to="358.8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" strokecolor="#4472c4 [3204]" strokeweight=".5pt">
            <v:stroke joinstyle="miter"/>
          </v:line>
        </w:pict>
      </w:r>
      <w:r>
        <w:rPr>
          <w:noProof/>
        </w:rPr>
        <w:pict>
          <v:shape id="Casella di testo 11" o:spid="_x0000_s1027" type="#_x0000_t202" style="position:absolute;margin-left:289.05pt;margin-top:9.95pt;width:20.25pt;height:29.2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" fillcolor="white [3201]" strokeweight=".5pt">
            <v:textbox>
              <w:txbxContent>
                <w:p w:rsidR="002A46BA" w:rsidRDefault="002A46BA" w:rsidP="002A46BA">
                  <w:r>
                    <w:t>D</w:t>
                  </w:r>
                </w:p>
              </w:txbxContent>
            </v:textbox>
          </v:shape>
        </w:pict>
      </w:r>
      <w:r>
        <w:rPr>
          <w:noProof/>
        </w:rPr>
        <w:pict>
          <v:line id="Connettore diritto 5" o:spid="_x0000_s1045" style="position:absolute;flip:y;z-index:251663360;visibility:visible" from="357.3pt,9.2pt" to="358.0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" strokecolor="#4472c4 [3204]" strokeweight=".5pt">
            <v:stroke joinstyle="miter"/>
          </v:line>
        </w:pict>
      </w:r>
    </w:p>
    <w:p w:rsidR="002A46BA" w:rsidRDefault="00ED0A7D" w:rsidP="002A46BA">
      <w:r>
        <w:rPr>
          <w:noProof/>
        </w:rPr>
        <w:pict>
          <v:oval id="Ovale 25" o:spid="_x0000_s1044" style="position:absolute;margin-left:379.05pt;margin-top:10.7pt;width:13.5pt;height:10.5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" fillcolor="#4472c4 [3204]" strokecolor="#1f3763 [1604]" strokeweight="1pt">
            <v:stroke joinstyle="miter"/>
          </v:oval>
        </w:pict>
      </w:r>
      <w:r>
        <w:rPr>
          <w:noProof/>
        </w:rPr>
        <w:pict>
          <v:line id="Connettore diritto 19" o:spid="_x0000_s1043" style="position:absolute;flip:y;z-index:251682816;visibility:visible;mso-width-relative:margin;mso-height-relative:margin" from="358.8pt,12.2pt" to="388.0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" strokecolor="#4472c4 [3204]" strokeweight=".5pt">
            <v:stroke joinstyle="miter"/>
          </v:line>
        </w:pict>
      </w:r>
      <w:r>
        <w:rPr>
          <w:noProof/>
        </w:rPr>
        <w:pict>
          <v:line id="Connettore diritto 13" o:spid="_x0000_s1042" style="position:absolute;flip:x;z-index:251677696;visibility:visible" from="253.05pt,12.2pt" to="286.0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" strokecolor="#4472c4 [3204]" strokeweight=".5pt">
            <v:stroke joinstyle="miter"/>
          </v:line>
        </w:pict>
      </w:r>
      <w:r>
        <w:rPr>
          <w:noProof/>
        </w:rPr>
        <w:pict>
          <v:line id="Connettore diritto 4" o:spid="_x0000_s1041" style="position:absolute;flip:x y;z-index:251662336;visibility:visible" from="286.05pt,9.95pt" to="286.8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" strokecolor="#4472c4 [3204]" strokeweight=".5pt">
            <v:stroke joinstyle="miter"/>
          </v:line>
        </w:pict>
      </w:r>
    </w:p>
    <w:p w:rsidR="002A46BA" w:rsidRDefault="00ED0A7D" w:rsidP="002A46BA">
      <w:r>
        <w:rPr>
          <w:noProof/>
        </w:rPr>
        <w:pict>
          <v:shape id="Casella di testo 27" o:spid="_x0000_s1028" type="#_x0000_t202" style="position:absolute;margin-left:360.1pt;margin-top:.7pt;width:1in;height:22.5pt;z-index:25169305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" fillcolor="white [3201]" strokeweight=".5pt">
            <v:textbox>
              <w:txbxContent>
                <w:p w:rsidR="00E25600" w:rsidRDefault="00E25600" w:rsidP="00E25600">
                  <w:r>
                    <w:t>F</w:t>
                  </w:r>
                </w:p>
              </w:txbxContent>
            </v:textbox>
          </v:shape>
        </w:pict>
      </w:r>
      <w:r>
        <w:rPr>
          <w:noProof/>
        </w:rPr>
        <w:pict>
          <v:shape id="Casella di testo 26" o:spid="_x0000_s1029" type="#_x0000_t202" style="position:absolute;margin-left:282.75pt;margin-top:15.7pt;width:1in;height:22.5pt;z-index:25169100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" fillcolor="white [3201]" strokeweight=".5pt">
            <v:textbox>
              <w:txbxContent>
                <w:p w:rsidR="00E25600" w:rsidRDefault="00E25600" w:rsidP="00E25600">
                  <w:r>
                    <w:t>E</w:t>
                  </w:r>
                </w:p>
              </w:txbxContent>
            </v:textbox>
          </v:shape>
        </w:pict>
      </w:r>
      <w:r>
        <w:rPr>
          <w:noProof/>
        </w:rPr>
        <w:pict>
          <v:oval id="Ovale 23" o:spid="_x0000_s1040" style="position:absolute;margin-left:323.55pt;margin-top:13.7pt;width:9pt;height:9.75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" fillcolor="#4472c4 [3204]" strokecolor="#1f3763 [1604]" strokeweight="1pt">
            <v:stroke joinstyle="miter"/>
          </v:oval>
        </w:pict>
      </w:r>
      <w:r>
        <w:rPr>
          <w:noProof/>
        </w:rPr>
        <w:pict>
          <v:oval id="Ovale 20" o:spid="_x0000_s1039" style="position:absolute;margin-left:249.3pt;margin-top:1.7pt;width:8.25pt;height:8.2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" fillcolor="#4472c4 [3204]" strokecolor="#1f3763 [1604]" strokeweight="1pt">
            <v:stroke joinstyle="miter"/>
          </v:oval>
        </w:pict>
      </w:r>
      <w:r>
        <w:rPr>
          <w:noProof/>
        </w:rPr>
        <w:pict>
          <v:line id="Connettore diritto 17" o:spid="_x0000_s1038" style="position:absolute;flip:y;z-index:251680768;visibility:visible" from="329.55pt,3.95pt" to="356.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" strokecolor="#4472c4 [3204]" strokeweight=".5pt">
            <v:stroke joinstyle="miter"/>
          </v:line>
        </w:pict>
      </w:r>
    </w:p>
    <w:p w:rsidR="002A46BA" w:rsidRDefault="00ED0A7D" w:rsidP="002A46BA">
      <w:r>
        <w:rPr>
          <w:noProof/>
        </w:rPr>
        <w:pict>
          <v:oval id="Ovale 21" o:spid="_x0000_s1037" style="position:absolute;margin-left:250.8pt;margin-top:21.95pt;width:11.25pt;height:9pt;z-index:2516848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" fillcolor="#4472c4 [3204]" strokecolor="#1f3763 [1604]" strokeweight="1pt">
            <v:stroke joinstyle="miter"/>
          </v:oval>
        </w:pict>
      </w:r>
      <w:r>
        <w:rPr>
          <w:noProof/>
        </w:rPr>
        <w:pict>
          <v:line id="Connettore diritto 14" o:spid="_x0000_s1036" style="position:absolute;flip:x;z-index:251678720;visibility:visible" from="261.3pt,10.7pt" to="285.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" strokecolor="#4472c4 [3204]" strokeweight=".5pt">
            <v:stroke joinstyle="miter"/>
          </v:line>
        </w:pict>
      </w:r>
      <w:r>
        <w:rPr>
          <w:noProof/>
        </w:rPr>
        <w:pict>
          <v:shape id="Casella di testo 10" o:spid="_x0000_s1030" type="#_x0000_t202" style="position:absolute;margin-left:359.25pt;margin-top:11.2pt;width:1in;height:22.5pt;z-index:25167257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" fillcolor="white [3201]" strokeweight=".5pt">
            <v:textbox>
              <w:txbxContent>
                <w:p w:rsidR="002A46BA" w:rsidRDefault="002A46BA" w:rsidP="002A46BA">
                  <w:r>
                    <w:t>C</w:t>
                  </w:r>
                </w:p>
              </w:txbxContent>
            </v:textbox>
          </v:shape>
        </w:pict>
      </w:r>
      <w:r>
        <w:rPr>
          <w:noProof/>
        </w:rPr>
        <w:pict>
          <v:shape id="Casella di testo 9" o:spid="_x0000_s1031" type="#_x0000_t202" style="position:absolute;margin-left:282.3pt;margin-top:61.7pt;width:1in;height:22.5pt;z-index:25167052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" fillcolor="white [3201]" strokeweight=".5pt">
            <v:textbox>
              <w:txbxContent>
                <w:p w:rsidR="002A46BA" w:rsidRDefault="002A46BA" w:rsidP="002A46BA">
                  <w:r>
                    <w:t>B</w:t>
                  </w:r>
                </w:p>
              </w:txbxContent>
            </v:textbox>
          </v:shape>
        </w:pict>
      </w:r>
      <w:r>
        <w:rPr>
          <w:noProof/>
        </w:rPr>
        <w:pict>
          <v:shape id="Casella di testo 6" o:spid="_x0000_s1032" type="#_x0000_t202" style="position:absolute;margin-left:69.3pt;margin-top:75.95pt;width:1in;height:22.5pt;z-index:25166438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" fillcolor="white [3201]" strokeweight=".5pt">
            <v:textbox>
              <w:txbxContent>
                <w:p w:rsidR="002A46BA" w:rsidRDefault="002A46BA">
                  <w:r>
                    <w:t>A</w:t>
                  </w:r>
                </w:p>
              </w:txbxContent>
            </v:textbox>
          </v:shape>
        </w:pict>
      </w:r>
      <w:r>
        <w:rPr>
          <w:noProof/>
        </w:rPr>
        <w:pict>
          <v:line id="Connettore diritto 3" o:spid="_x0000_s1035" style="position:absolute;flip:y;z-index:251661312;visibility:visible" from="242.55pt,17.45pt" to="358.0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" strokecolor="#4472c4 [3204]" strokeweight=".5pt">
            <v:stroke joinstyle="miter"/>
          </v:line>
        </w:pict>
      </w:r>
      <w:r>
        <w:rPr>
          <w:noProof/>
        </w:rPr>
        <w:pict>
          <v:line id="Connettore diritto 2" o:spid="_x0000_s1034" style="position:absolute;z-index:251660288;visibility:visible" from="157.05pt,33.2pt" to="241.8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" strokecolor="black [3200]" strokeweight=".5pt">
            <v:stroke joinstyle="miter"/>
          </v:line>
        </w:pict>
      </w:r>
      <w:r>
        <w:rPr>
          <w:noProof/>
        </w:rPr>
        <w:pict>
          <v:line id="Connettore diritto 1" o:spid="_x0000_s1033" style="position:absolute;flip:y;z-index:251659264;visibility:visible" from="67.05pt,35.45pt" to="156.3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" strokecolor="#4472c4 [3204]" strokeweight=".5pt">
            <v:stroke joinstyle="miter"/>
          </v:line>
        </w:pict>
      </w:r>
    </w:p>
    <w:p w:rsidR="00E25600" w:rsidRPr="00E25600" w:rsidRDefault="00E25600" w:rsidP="00E25600"/>
    <w:p w:rsidR="00E25600" w:rsidRPr="00E25600" w:rsidRDefault="00E25600" w:rsidP="00E25600"/>
    <w:p w:rsidR="0044552B" w:rsidRDefault="0044552B" w:rsidP="0044552B">
      <w:pPr>
        <w:pStyle w:val="Paragrafoelenco"/>
        <w:numPr>
          <w:ilvl w:val="0"/>
          <w:numId w:val="2"/>
        </w:numPr>
      </w:pPr>
      <w:r>
        <w:lastRenderedPageBreak/>
        <w:t>I nodi A,B e C sono complanari e sono posti a quota 0</w:t>
      </w:r>
      <w:r w:rsidR="00C976E4">
        <w:t>,</w:t>
      </w:r>
      <w:r>
        <w:t>00, così come</w:t>
      </w:r>
      <w:r w:rsidR="00A122AC">
        <w:t xml:space="preserve"> lo sono</w:t>
      </w:r>
      <w:r>
        <w:t xml:space="preserve"> i nodi E ed F (</w:t>
      </w:r>
      <w:r w:rsidR="005D519E">
        <w:t xml:space="preserve">posti </w:t>
      </w:r>
      <w:r>
        <w:t>a quota +4</w:t>
      </w:r>
      <w:r w:rsidR="00C976E4">
        <w:t>,</w:t>
      </w:r>
      <w:r>
        <w:t xml:space="preserve">00 m) e quelli D e </w:t>
      </w:r>
      <w:proofErr w:type="spellStart"/>
      <w:r>
        <w:t>E</w:t>
      </w:r>
      <w:proofErr w:type="spellEnd"/>
      <w:r>
        <w:t xml:space="preserve"> (</w:t>
      </w:r>
      <w:r w:rsidR="005D519E">
        <w:t xml:space="preserve">posti </w:t>
      </w:r>
      <w:r>
        <w:t>a quota +8</w:t>
      </w:r>
      <w:r w:rsidR="00C976E4">
        <w:t>,</w:t>
      </w:r>
      <w:r>
        <w:t>00)</w:t>
      </w:r>
    </w:p>
    <w:p w:rsidR="00E25600" w:rsidRDefault="0044552B" w:rsidP="0044552B">
      <w:pPr>
        <w:pStyle w:val="Paragrafoelenco"/>
        <w:numPr>
          <w:ilvl w:val="0"/>
          <w:numId w:val="2"/>
        </w:numPr>
      </w:pPr>
      <w:r>
        <w:t xml:space="preserve">Le distanze tra i </w:t>
      </w:r>
      <w:r w:rsidR="00AD3B58">
        <w:t>vari tratti</w:t>
      </w:r>
      <w:r>
        <w:t xml:space="preserve"> s</w:t>
      </w:r>
      <w:r w:rsidR="0001629B">
        <w:t>o</w:t>
      </w:r>
      <w:r>
        <w:t>no quelle indicate nel seguente prospetto:</w:t>
      </w:r>
    </w:p>
    <w:tbl>
      <w:tblPr>
        <w:tblStyle w:val="Grigliatabella"/>
        <w:tblW w:w="0" w:type="auto"/>
        <w:tblInd w:w="2972" w:type="dxa"/>
        <w:tblLook w:val="04A0"/>
      </w:tblPr>
      <w:tblGrid>
        <w:gridCol w:w="1842"/>
        <w:gridCol w:w="1702"/>
      </w:tblGrid>
      <w:tr w:rsidR="0044552B" w:rsidTr="00AD3B58">
        <w:tc>
          <w:tcPr>
            <w:tcW w:w="1842" w:type="dxa"/>
          </w:tcPr>
          <w:p w:rsidR="0044552B" w:rsidRDefault="0044552B" w:rsidP="00AD3B58">
            <w:pPr>
              <w:jc w:val="center"/>
            </w:pPr>
            <w:r>
              <w:t>tratto</w:t>
            </w:r>
          </w:p>
        </w:tc>
        <w:tc>
          <w:tcPr>
            <w:tcW w:w="1702" w:type="dxa"/>
          </w:tcPr>
          <w:p w:rsidR="0044552B" w:rsidRDefault="0044552B" w:rsidP="00AD3B58">
            <w:pPr>
              <w:jc w:val="center"/>
            </w:pPr>
            <w:r>
              <w:t>Distanza (m)</w:t>
            </w:r>
          </w:p>
        </w:tc>
      </w:tr>
      <w:tr w:rsidR="0044552B" w:rsidTr="00AD3B58">
        <w:tc>
          <w:tcPr>
            <w:tcW w:w="1842" w:type="dxa"/>
          </w:tcPr>
          <w:p w:rsidR="0044552B" w:rsidRDefault="0044552B" w:rsidP="00AD3B58">
            <w:pPr>
              <w:jc w:val="center"/>
            </w:pPr>
            <w:r>
              <w:t>A-B</w:t>
            </w:r>
          </w:p>
        </w:tc>
        <w:tc>
          <w:tcPr>
            <w:tcW w:w="1702" w:type="dxa"/>
          </w:tcPr>
          <w:p w:rsidR="0044552B" w:rsidRDefault="0044552B" w:rsidP="00AD3B58">
            <w:pPr>
              <w:jc w:val="center"/>
            </w:pPr>
            <w:r>
              <w:t>50</w:t>
            </w:r>
          </w:p>
        </w:tc>
      </w:tr>
      <w:tr w:rsidR="0044552B" w:rsidTr="00AD3B58">
        <w:tc>
          <w:tcPr>
            <w:tcW w:w="1842" w:type="dxa"/>
          </w:tcPr>
          <w:p w:rsidR="0044552B" w:rsidRDefault="0044552B" w:rsidP="00AD3B58">
            <w:pPr>
              <w:jc w:val="center"/>
            </w:pPr>
            <w:r>
              <w:t>B-C</w:t>
            </w:r>
          </w:p>
        </w:tc>
        <w:tc>
          <w:tcPr>
            <w:tcW w:w="1702" w:type="dxa"/>
          </w:tcPr>
          <w:p w:rsidR="0044552B" w:rsidRDefault="0044552B" w:rsidP="00AD3B58">
            <w:pPr>
              <w:jc w:val="center"/>
            </w:pPr>
            <w:r>
              <w:t>30</w:t>
            </w:r>
          </w:p>
        </w:tc>
      </w:tr>
      <w:tr w:rsidR="0044552B" w:rsidTr="00AD3B58">
        <w:tc>
          <w:tcPr>
            <w:tcW w:w="1842" w:type="dxa"/>
          </w:tcPr>
          <w:p w:rsidR="0044552B" w:rsidRDefault="0044552B" w:rsidP="00AD3B58">
            <w:pPr>
              <w:jc w:val="center"/>
            </w:pPr>
            <w:r>
              <w:t>B-E = ED = CF = FE</w:t>
            </w:r>
          </w:p>
        </w:tc>
        <w:tc>
          <w:tcPr>
            <w:tcW w:w="1702" w:type="dxa"/>
          </w:tcPr>
          <w:p w:rsidR="0044552B" w:rsidRDefault="0044552B" w:rsidP="00AD3B58">
            <w:pPr>
              <w:jc w:val="center"/>
            </w:pPr>
            <w:r>
              <w:t>4</w:t>
            </w:r>
          </w:p>
        </w:tc>
      </w:tr>
    </w:tbl>
    <w:p w:rsidR="00AD3B58" w:rsidRDefault="00E25600" w:rsidP="00E25600">
      <w:pPr>
        <w:ind w:left="708"/>
      </w:pPr>
      <w:r>
        <w:t>Dimensionare</w:t>
      </w:r>
      <w:r w:rsidR="00AD3B58">
        <w:t>:</w:t>
      </w:r>
    </w:p>
    <w:p w:rsidR="00AD3B58" w:rsidRDefault="00E25600" w:rsidP="00AD3B58">
      <w:pPr>
        <w:pStyle w:val="Paragrafoelenco"/>
        <w:numPr>
          <w:ilvl w:val="0"/>
          <w:numId w:val="4"/>
        </w:numPr>
      </w:pPr>
      <w:r>
        <w:t>i diametri delle tubazioni</w:t>
      </w:r>
    </w:p>
    <w:p w:rsidR="00AD3B58" w:rsidRDefault="00E25600" w:rsidP="00AD3B58">
      <w:pPr>
        <w:pStyle w:val="Paragrafoelenco"/>
        <w:numPr>
          <w:ilvl w:val="0"/>
          <w:numId w:val="4"/>
        </w:numPr>
      </w:pPr>
      <w:r>
        <w:t>la capacità della riserva idrica</w:t>
      </w:r>
    </w:p>
    <w:p w:rsidR="00E25600" w:rsidRDefault="00AD3B58" w:rsidP="00AD3B58">
      <w:pPr>
        <w:pStyle w:val="Paragrafoelenco"/>
        <w:numPr>
          <w:ilvl w:val="0"/>
          <w:numId w:val="4"/>
        </w:numPr>
      </w:pPr>
      <w:r>
        <w:t xml:space="preserve">la </w:t>
      </w:r>
      <w:r w:rsidR="00E25600">
        <w:t xml:space="preserve">portata e </w:t>
      </w:r>
      <w:r>
        <w:t xml:space="preserve">la </w:t>
      </w:r>
      <w:r w:rsidR="00E25600">
        <w:t xml:space="preserve">prevalenza del gruppo di pompaggio </w:t>
      </w:r>
    </w:p>
    <w:p w:rsidR="008F083C" w:rsidRDefault="008F083C" w:rsidP="008F083C">
      <w:r>
        <w:t>Nello svolgimento si faccia riferimento alle tabelle che seguono, estratte dalla Norma UNI 10779.</w:t>
      </w:r>
    </w:p>
    <w:p w:rsidR="005F29B8" w:rsidRDefault="008F083C" w:rsidP="006B5946">
      <w:pPr>
        <w:ind w:left="142"/>
      </w:pPr>
      <w:r>
        <w:rPr>
          <w:noProof/>
          <w:lang w:eastAsia="it-IT"/>
        </w:rPr>
        <w:drawing>
          <wp:inline distT="0" distB="0" distL="0" distR="0">
            <wp:extent cx="5972175" cy="472978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89774" cy="4743718"/>
                    </a:xfrm>
                    <a:prstGeom prst="rect">
                      <a:avLst/>
                    </a:prstGeom>
                  </pic:spPr>
                </pic:pic>
              </a:graphicData>
            </a:graphic>
          </wp:inline>
        </w:drawing>
      </w:r>
    </w:p>
    <w:p w:rsidR="008F083C" w:rsidRDefault="008F083C" w:rsidP="002F6B34">
      <w:pPr>
        <w:ind w:left="142"/>
      </w:pPr>
      <w:r>
        <w:rPr>
          <w:noProof/>
          <w:lang w:eastAsia="it-IT"/>
        </w:rPr>
        <w:lastRenderedPageBreak/>
        <w:drawing>
          <wp:inline distT="0" distB="0" distL="0" distR="0">
            <wp:extent cx="5810250" cy="2607318"/>
            <wp:effectExtent l="0" t="0" r="0" b="254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812924" cy="2608518"/>
                    </a:xfrm>
                    <a:prstGeom prst="rect">
                      <a:avLst/>
                    </a:prstGeom>
                  </pic:spPr>
                </pic:pic>
              </a:graphicData>
            </a:graphic>
          </wp:inline>
        </w:drawing>
      </w:r>
    </w:p>
    <w:p w:rsidR="0040144F" w:rsidRPr="00C61BCA" w:rsidRDefault="0040144F" w:rsidP="0040144F">
      <w:pPr>
        <w:pStyle w:val="Paragrafoelenco"/>
        <w:numPr>
          <w:ilvl w:val="0"/>
          <w:numId w:val="14"/>
        </w:numPr>
        <w:spacing w:after="0" w:line="320" w:lineRule="atLeast"/>
        <w:jc w:val="both"/>
        <w:rPr>
          <w:b/>
          <w:bCs/>
        </w:rPr>
      </w:pPr>
      <w:r w:rsidRPr="00C61BCA">
        <w:rPr>
          <w:b/>
          <w:bCs/>
        </w:rPr>
        <w:t>IMPIANTO ELETTRICO</w:t>
      </w:r>
    </w:p>
    <w:p w:rsidR="00734D58" w:rsidRDefault="00787FC0" w:rsidP="0040144F">
      <w:pPr>
        <w:spacing w:after="0" w:line="320" w:lineRule="atLeast"/>
        <w:ind w:left="360"/>
        <w:jc w:val="both"/>
      </w:pPr>
      <w:r>
        <w:t>Da un quadro elettrico di distribuzione in B.T. (distribuzione TT), alimentato alla tensione nominale di</w:t>
      </w:r>
      <w:r w:rsidR="00264057">
        <w:t xml:space="preserve"> </w:t>
      </w:r>
      <w:r>
        <w:t>400/230 V con frequenza 50 Hz, partono tre linee in cavo.</w:t>
      </w:r>
      <w:r w:rsidR="0040144F">
        <w:t xml:space="preserve"> </w:t>
      </w:r>
    </w:p>
    <w:p w:rsidR="00734D58" w:rsidRDefault="00787FC0" w:rsidP="0040144F">
      <w:pPr>
        <w:spacing w:after="0" w:line="320" w:lineRule="atLeast"/>
        <w:ind w:left="360"/>
        <w:jc w:val="both"/>
      </w:pPr>
      <w:r>
        <w:t xml:space="preserve">La prima linea, lunga </w:t>
      </w:r>
      <w:r w:rsidR="00264057">
        <w:t>100</w:t>
      </w:r>
      <w:r>
        <w:t xml:space="preserve"> m, alimenta a 400V un carico trifase che assorbe una potenza pari a 18 kW, con</w:t>
      </w:r>
      <w:r w:rsidR="00264057">
        <w:t xml:space="preserve"> </w:t>
      </w:r>
      <w:r>
        <w:t xml:space="preserve">cos </w:t>
      </w:r>
      <w:bookmarkStart w:id="0" w:name="_Hlk20310486"/>
      <w:r w:rsidR="00264057">
        <w:rPr>
          <w:rFonts w:ascii="Courier New" w:hAnsi="Courier New" w:cs="Courier New"/>
        </w:rPr>
        <w:t>φ</w:t>
      </w:r>
      <w:bookmarkEnd w:id="0"/>
      <w:r>
        <w:t>=0,75, fattore di utilizzazione 0.6</w:t>
      </w:r>
      <w:r w:rsidR="00264057">
        <w:t>.</w:t>
      </w:r>
      <w:r w:rsidR="0040144F">
        <w:t xml:space="preserve"> </w:t>
      </w:r>
    </w:p>
    <w:p w:rsidR="00734D58" w:rsidRDefault="00787FC0" w:rsidP="0040144F">
      <w:pPr>
        <w:spacing w:after="0" w:line="320" w:lineRule="atLeast"/>
        <w:ind w:left="360"/>
        <w:jc w:val="both"/>
      </w:pPr>
      <w:r>
        <w:t>La seconda linea è lunga 130 m ed alimenta, alla tensione di 230V, un impianto di illuminazione che</w:t>
      </w:r>
      <w:r w:rsidR="0040144F">
        <w:t xml:space="preserve"> </w:t>
      </w:r>
      <w:r>
        <w:t xml:space="preserve">assorbe 6 kW con cos </w:t>
      </w:r>
      <w:r w:rsidR="00264057">
        <w:rPr>
          <w:rFonts w:ascii="Courier New" w:hAnsi="Courier New" w:cs="Courier New"/>
        </w:rPr>
        <w:t>φ</w:t>
      </w:r>
      <w:r w:rsidR="00264057">
        <w:t xml:space="preserve"> </w:t>
      </w:r>
      <w:r>
        <w:t>=1. Il fattore di contemporaneità è 0,75.</w:t>
      </w:r>
      <w:r w:rsidR="0040144F">
        <w:t xml:space="preserve"> </w:t>
      </w:r>
    </w:p>
    <w:p w:rsidR="00734D58" w:rsidRDefault="00787FC0" w:rsidP="00734D58">
      <w:pPr>
        <w:spacing w:after="0" w:line="320" w:lineRule="atLeast"/>
        <w:ind w:left="360"/>
        <w:jc w:val="both"/>
      </w:pPr>
      <w:r>
        <w:t xml:space="preserve">La terza linea è lunga 75 m ed alimenta, a tensione di 400 V, un </w:t>
      </w:r>
      <w:r w:rsidR="00734D58">
        <w:t xml:space="preserve">altro </w:t>
      </w:r>
      <w:r>
        <w:t>sottoquadro</w:t>
      </w:r>
      <w:r w:rsidR="00734D58">
        <w:t xml:space="preserve"> utilizzato dagli uffici</w:t>
      </w:r>
      <w:r>
        <w:t xml:space="preserve">, il quale assorbe 30 kW cos </w:t>
      </w:r>
      <w:r w:rsidR="00264057">
        <w:rPr>
          <w:rFonts w:ascii="Courier New" w:hAnsi="Courier New" w:cs="Courier New"/>
        </w:rPr>
        <w:t>φ</w:t>
      </w:r>
      <w:r w:rsidR="00264057">
        <w:t xml:space="preserve"> </w:t>
      </w:r>
      <w:r>
        <w:t>=0,86 e fattore di contemporaneità 0,6.</w:t>
      </w:r>
      <w:r w:rsidR="00734D58">
        <w:t xml:space="preserve"> </w:t>
      </w:r>
    </w:p>
    <w:p w:rsidR="00734D58" w:rsidRDefault="00787FC0" w:rsidP="00734D58">
      <w:pPr>
        <w:spacing w:after="0" w:line="320" w:lineRule="atLeast"/>
        <w:ind w:left="360"/>
        <w:jc w:val="both"/>
      </w:pPr>
      <w:r>
        <w:t>Il candidato, assunti i dati mancanti in base alla propria conoscenza ed esperienza, determini:</w:t>
      </w:r>
      <w:r w:rsidR="00734D58">
        <w:t xml:space="preserve"> </w:t>
      </w:r>
    </w:p>
    <w:p w:rsidR="00734D58" w:rsidRDefault="00787FC0" w:rsidP="00734D58">
      <w:pPr>
        <w:pStyle w:val="Paragrafoelenco"/>
        <w:numPr>
          <w:ilvl w:val="0"/>
          <w:numId w:val="15"/>
        </w:numPr>
        <w:spacing w:after="0" w:line="320" w:lineRule="atLeast"/>
        <w:jc w:val="both"/>
      </w:pPr>
      <w:r>
        <w:t>Le sezioni dei cavi delle linee, mantenendo le cadute di tensione entro i limiti imposti dalla</w:t>
      </w:r>
      <w:r w:rsidR="00734D58">
        <w:t xml:space="preserve"> </w:t>
      </w:r>
      <w:r>
        <w:t>norma;</w:t>
      </w:r>
      <w:r w:rsidR="00734D58">
        <w:t xml:space="preserve"> </w:t>
      </w:r>
    </w:p>
    <w:p w:rsidR="00787FC0" w:rsidRDefault="00787FC0" w:rsidP="00734D58">
      <w:pPr>
        <w:pStyle w:val="Paragrafoelenco"/>
        <w:numPr>
          <w:ilvl w:val="0"/>
          <w:numId w:val="15"/>
        </w:numPr>
        <w:spacing w:after="0" w:line="320" w:lineRule="atLeast"/>
        <w:jc w:val="both"/>
      </w:pPr>
      <w:r>
        <w:t>Le caratteristiche degli interruttori automatici per la protezione delle linee elettriche</w:t>
      </w:r>
      <w:r w:rsidR="00734D58">
        <w:t xml:space="preserve"> </w:t>
      </w:r>
      <w:r>
        <w:t>dalle</w:t>
      </w:r>
      <w:r w:rsidR="00734D58">
        <w:t xml:space="preserve"> </w:t>
      </w:r>
      <w:r>
        <w:t>sovracorrenti, considerando una corrente di cortocircuito presunta nel punto di installazione del</w:t>
      </w:r>
      <w:r w:rsidR="00734D58">
        <w:t xml:space="preserve"> </w:t>
      </w:r>
      <w:r>
        <w:t xml:space="preserve">quadro pari a 6 </w:t>
      </w:r>
      <w:proofErr w:type="spellStart"/>
      <w:r>
        <w:t>kA</w:t>
      </w:r>
      <w:proofErr w:type="spellEnd"/>
      <w:r>
        <w:t>;</w:t>
      </w:r>
    </w:p>
    <w:p w:rsidR="005F29B8" w:rsidRDefault="00787FC0" w:rsidP="00734D58">
      <w:pPr>
        <w:pStyle w:val="Paragrafoelenco"/>
        <w:numPr>
          <w:ilvl w:val="0"/>
          <w:numId w:val="15"/>
        </w:numPr>
        <w:spacing w:after="0" w:line="320" w:lineRule="atLeast"/>
        <w:jc w:val="both"/>
      </w:pPr>
      <w:r>
        <w:t>Le caratteristiche degli interruttori automatici per la protezione contro i contatti indiretti,</w:t>
      </w:r>
      <w:r w:rsidR="00734D58">
        <w:t xml:space="preserve"> </w:t>
      </w:r>
      <w:r>
        <w:t>supponendo che l’impianto di terra presenti una resistenza RT= 56</w:t>
      </w:r>
      <w:r w:rsidR="00264057">
        <w:t xml:space="preserve"> </w:t>
      </w:r>
      <w:r w:rsidR="00264057">
        <w:rPr>
          <w:rFonts w:ascii="Courier New" w:hAnsi="Courier New" w:cs="Courier New"/>
        </w:rPr>
        <w:t>Ώ</w:t>
      </w:r>
      <w:r>
        <w:t>.</w:t>
      </w:r>
    </w:p>
    <w:p w:rsidR="00734D58" w:rsidRDefault="00734D58" w:rsidP="00734D58">
      <w:pPr>
        <w:spacing w:after="0" w:line="320" w:lineRule="atLeast"/>
        <w:ind w:left="360"/>
        <w:jc w:val="both"/>
      </w:pPr>
      <w:r>
        <w:t xml:space="preserve">Il candidato disegni inoltre lo schema elettrico unifilare del quadro di distribuzione e quello </w:t>
      </w:r>
      <w:proofErr w:type="spellStart"/>
      <w:r>
        <w:t>multifilare</w:t>
      </w:r>
      <w:proofErr w:type="spellEnd"/>
      <w:r>
        <w:t xml:space="preserve"> relativo all’inserimento dei seguenti strumenti di misura da prevedere nel quadro di distribuzione:</w:t>
      </w:r>
    </w:p>
    <w:p w:rsidR="00734D58" w:rsidRDefault="00734D58" w:rsidP="00734D58">
      <w:pPr>
        <w:pStyle w:val="Paragrafoelenco"/>
        <w:numPr>
          <w:ilvl w:val="0"/>
          <w:numId w:val="15"/>
        </w:numPr>
        <w:spacing w:after="0" w:line="320" w:lineRule="atLeast"/>
        <w:jc w:val="both"/>
      </w:pPr>
      <w:r>
        <w:t>Tre voltmetri per la misura delle tensioni concatenate alle barre a 400V del quadro;</w:t>
      </w:r>
    </w:p>
    <w:p w:rsidR="00734D58" w:rsidRDefault="00734D58" w:rsidP="00734D58">
      <w:pPr>
        <w:pStyle w:val="Paragrafoelenco"/>
        <w:numPr>
          <w:ilvl w:val="0"/>
          <w:numId w:val="15"/>
        </w:numPr>
        <w:spacing w:after="0" w:line="320" w:lineRule="atLeast"/>
        <w:jc w:val="both"/>
      </w:pPr>
      <w:r>
        <w:t>Contatori per la misura dell’energia attiva e reattiva totale assorbita dai carichi;</w:t>
      </w:r>
    </w:p>
    <w:p w:rsidR="00734D58" w:rsidRDefault="00734D58" w:rsidP="00734D58">
      <w:pPr>
        <w:pStyle w:val="Paragrafoelenco"/>
        <w:numPr>
          <w:ilvl w:val="0"/>
          <w:numId w:val="15"/>
        </w:numPr>
        <w:spacing w:after="0" w:line="320" w:lineRule="atLeast"/>
        <w:jc w:val="both"/>
      </w:pPr>
      <w:r>
        <w:t>Amperometri per la misura delle correnti assorbite da ciascuna fase</w:t>
      </w:r>
    </w:p>
    <w:p w:rsidR="005F29B8" w:rsidRDefault="005F29B8" w:rsidP="00734D58"/>
    <w:p w:rsidR="00A86505" w:rsidRDefault="00A86505">
      <w:r>
        <w:br w:type="page"/>
      </w:r>
    </w:p>
    <w:p w:rsidR="005D519E" w:rsidRPr="00A86505" w:rsidRDefault="00726C47" w:rsidP="00A86505">
      <w:pPr>
        <w:rPr>
          <w:b/>
          <w:bCs/>
          <w:sz w:val="28"/>
          <w:szCs w:val="28"/>
        </w:rPr>
      </w:pPr>
      <w:r w:rsidRPr="00726C47">
        <w:rPr>
          <w:b/>
          <w:bCs/>
          <w:sz w:val="28"/>
          <w:szCs w:val="28"/>
        </w:rPr>
        <w:lastRenderedPageBreak/>
        <w:t>TEMA 2</w:t>
      </w:r>
    </w:p>
    <w:p w:rsidR="00A86505" w:rsidRDefault="00A86505" w:rsidP="00071240">
      <w:pPr>
        <w:spacing w:after="0" w:line="276" w:lineRule="auto"/>
        <w:jc w:val="both"/>
      </w:pPr>
      <w:bookmarkStart w:id="1" w:name="_GoBack"/>
      <w:r>
        <w:t>Il candidato effettui il dimensionamento e la verifica della struttura di copertura praticabile di altezza 3 m riportata in figura, scegliendo liberamente la tipologia costruttiva.</w:t>
      </w:r>
      <w:r w:rsidRPr="007A58CD">
        <w:t xml:space="preserve"> </w:t>
      </w:r>
    </w:p>
    <w:p w:rsidR="00A86505" w:rsidRDefault="00A86505" w:rsidP="00071240">
      <w:pPr>
        <w:spacing w:after="0" w:line="276" w:lineRule="auto"/>
        <w:jc w:val="both"/>
      </w:pPr>
      <w:r>
        <w:t xml:space="preserve">Si richiede:   </w:t>
      </w:r>
    </w:p>
    <w:p w:rsidR="00A86505" w:rsidRDefault="00A86505" w:rsidP="00071240">
      <w:pPr>
        <w:pStyle w:val="Paragrafoelenco"/>
        <w:numPr>
          <w:ilvl w:val="0"/>
          <w:numId w:val="16"/>
        </w:numPr>
        <w:spacing w:after="0" w:line="276" w:lineRule="auto"/>
        <w:jc w:val="both"/>
      </w:pPr>
      <w:r>
        <w:t>C</w:t>
      </w:r>
      <w:r w:rsidRPr="00D76832">
        <w:t>alcolo delle azioni agenti</w:t>
      </w:r>
      <w:r>
        <w:t>;</w:t>
      </w:r>
    </w:p>
    <w:p w:rsidR="00A86505" w:rsidRDefault="00A86505" w:rsidP="00071240">
      <w:pPr>
        <w:pStyle w:val="Paragrafoelenco"/>
        <w:numPr>
          <w:ilvl w:val="0"/>
          <w:numId w:val="16"/>
        </w:numPr>
        <w:spacing w:after="0" w:line="276" w:lineRule="auto"/>
        <w:jc w:val="both"/>
      </w:pPr>
      <w:r>
        <w:t>Calcolo delle caratteristiche della sollecitazione;</w:t>
      </w:r>
    </w:p>
    <w:p w:rsidR="00A86505" w:rsidRDefault="00A86505" w:rsidP="00071240">
      <w:pPr>
        <w:pStyle w:val="Paragrafoelenco"/>
        <w:numPr>
          <w:ilvl w:val="0"/>
          <w:numId w:val="16"/>
        </w:numPr>
        <w:spacing w:after="0" w:line="276" w:lineRule="auto"/>
        <w:jc w:val="both"/>
      </w:pPr>
      <w:r>
        <w:t>Progetto e la verifica delle strutture in elevazione (solai, travi e pilastri);</w:t>
      </w:r>
    </w:p>
    <w:p w:rsidR="00A86505" w:rsidRDefault="00A86505" w:rsidP="00071240">
      <w:pPr>
        <w:pStyle w:val="Paragrafoelenco"/>
        <w:numPr>
          <w:ilvl w:val="0"/>
          <w:numId w:val="16"/>
        </w:numPr>
        <w:spacing w:after="0" w:line="276" w:lineRule="auto"/>
        <w:jc w:val="both"/>
      </w:pPr>
      <w:r>
        <w:t xml:space="preserve">Disegni delle carpenterie.   </w:t>
      </w:r>
    </w:p>
    <w:p w:rsidR="00A86505" w:rsidRDefault="00A86505" w:rsidP="00071240">
      <w:pPr>
        <w:spacing w:after="0" w:line="276" w:lineRule="auto"/>
        <w:jc w:val="both"/>
      </w:pPr>
      <w:r>
        <w:t xml:space="preserve">Il candidato assuma, a sua scelta, le caratteristiche dei materiali da impiegare e tutte le grandezze progettuali ove non riportate. </w:t>
      </w:r>
    </w:p>
    <w:p w:rsidR="00A86505" w:rsidRPr="00AC0EA7" w:rsidRDefault="00A86505" w:rsidP="00AC0EA7">
      <w:pPr>
        <w:spacing w:after="0" w:line="276" w:lineRule="auto"/>
        <w:jc w:val="both"/>
      </w:pPr>
      <w:r>
        <w:t>Il progetto dovrà rispettare le disposizioni delle più recenti normative tecniche nazionali.</w:t>
      </w:r>
      <w:bookmarkEnd w:id="1"/>
    </w:p>
    <w:p w:rsidR="005F29B8" w:rsidRDefault="005F29B8" w:rsidP="00E25600">
      <w:pPr>
        <w:ind w:left="708"/>
      </w:pPr>
    </w:p>
    <w:p w:rsidR="005F29B8" w:rsidRDefault="00AC0EA7" w:rsidP="00AC0EA7">
      <w:pPr>
        <w:jc w:val="center"/>
      </w:pPr>
      <w:r w:rsidRPr="00AC0EA7">
        <w:rPr>
          <w:noProof/>
          <w:lang w:eastAsia="it-IT"/>
        </w:rPr>
        <w:drawing>
          <wp:inline distT="0" distB="0" distL="0" distR="0">
            <wp:extent cx="3089275" cy="3664585"/>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089275" cy="3664585"/>
                    </a:xfrm>
                    <a:prstGeom prst="rect">
                      <a:avLst/>
                    </a:prstGeom>
                    <a:noFill/>
                    <a:ln w="9525">
                      <a:noFill/>
                      <a:miter lim="800000"/>
                      <a:headEnd/>
                      <a:tailEnd/>
                    </a:ln>
                  </pic:spPr>
                </pic:pic>
              </a:graphicData>
            </a:graphic>
          </wp:inline>
        </w:drawing>
      </w:r>
    </w:p>
    <w:p w:rsidR="005F29B8" w:rsidRDefault="005F29B8" w:rsidP="00227180"/>
    <w:p w:rsidR="00376247" w:rsidRDefault="00376247">
      <w:r>
        <w:br w:type="page"/>
      </w:r>
    </w:p>
    <w:p w:rsidR="00376247" w:rsidRDefault="00376247" w:rsidP="00376247">
      <w:pPr>
        <w:jc w:val="center"/>
        <w:rPr>
          <w:rFonts w:cs="Tahoma"/>
          <w:sz w:val="32"/>
          <w:szCs w:val="32"/>
        </w:rPr>
      </w:pPr>
      <w:r>
        <w:rPr>
          <w:rFonts w:cs="Tahoma"/>
          <w:sz w:val="32"/>
          <w:szCs w:val="32"/>
        </w:rPr>
        <w:lastRenderedPageBreak/>
        <w:t>Classe Magistrale: LM33</w:t>
      </w:r>
    </w:p>
    <w:p w:rsidR="00376247" w:rsidRDefault="00376247" w:rsidP="00376247">
      <w:pPr>
        <w:jc w:val="center"/>
        <w:rPr>
          <w:rFonts w:cs="Tahoma"/>
          <w:sz w:val="32"/>
          <w:szCs w:val="32"/>
        </w:rPr>
      </w:pPr>
      <w:r w:rsidRPr="00376247">
        <w:rPr>
          <w:rFonts w:cs="Tahoma"/>
          <w:sz w:val="32"/>
          <w:szCs w:val="32"/>
        </w:rPr>
        <w:t xml:space="preserve">Prova Pratica di Progettazione – </w:t>
      </w:r>
      <w:proofErr w:type="spellStart"/>
      <w:r w:rsidRPr="00376247">
        <w:rPr>
          <w:rFonts w:cs="Tahoma"/>
          <w:sz w:val="32"/>
          <w:szCs w:val="32"/>
        </w:rPr>
        <w:t>Sez.A</w:t>
      </w:r>
      <w:proofErr w:type="spellEnd"/>
      <w:r w:rsidRPr="00376247">
        <w:rPr>
          <w:rFonts w:cs="Tahoma"/>
          <w:sz w:val="32"/>
          <w:szCs w:val="32"/>
        </w:rPr>
        <w:t xml:space="preserve"> – 1^ sessione 2019</w:t>
      </w:r>
    </w:p>
    <w:p w:rsidR="00376247" w:rsidRPr="00B73985" w:rsidRDefault="00376247" w:rsidP="00376247">
      <w:pPr>
        <w:spacing w:after="0"/>
        <w:jc w:val="center"/>
        <w:rPr>
          <w:rFonts w:cs="Tahoma"/>
          <w:sz w:val="32"/>
          <w:szCs w:val="32"/>
        </w:rPr>
      </w:pPr>
    </w:p>
    <w:p w:rsidR="00376247" w:rsidRPr="005400AC" w:rsidRDefault="00376247" w:rsidP="00376247">
      <w:pPr>
        <w:spacing w:after="120" w:line="276" w:lineRule="auto"/>
        <w:rPr>
          <w:b/>
          <w:sz w:val="28"/>
          <w:szCs w:val="28"/>
        </w:rPr>
      </w:pPr>
      <w:r w:rsidRPr="005400AC">
        <w:rPr>
          <w:b/>
          <w:sz w:val="28"/>
          <w:szCs w:val="28"/>
        </w:rPr>
        <w:t>T</w:t>
      </w:r>
      <w:r>
        <w:rPr>
          <w:b/>
          <w:sz w:val="28"/>
          <w:szCs w:val="28"/>
        </w:rPr>
        <w:t>EMA</w:t>
      </w:r>
      <w:r w:rsidRPr="005400AC">
        <w:rPr>
          <w:b/>
          <w:sz w:val="28"/>
          <w:szCs w:val="28"/>
        </w:rPr>
        <w:t xml:space="preserve"> 1</w:t>
      </w:r>
    </w:p>
    <w:p w:rsidR="00376247" w:rsidRDefault="00376247" w:rsidP="00376247">
      <w:pPr>
        <w:spacing w:after="0" w:line="276" w:lineRule="auto"/>
        <w:jc w:val="both"/>
      </w:pPr>
      <w:r>
        <w:t>In un impianto motore termico con turbina a vapore, la pompa di circolazione del condensatore elabora 100 m</w:t>
      </w:r>
      <w:r w:rsidRPr="00A2496F">
        <w:rPr>
          <w:vertAlign w:val="superscript"/>
        </w:rPr>
        <w:t>3</w:t>
      </w:r>
      <w:r>
        <w:t>/min di acqua prelevata da un bacino e ad esso restituita.</w:t>
      </w:r>
    </w:p>
    <w:p w:rsidR="00376247" w:rsidRDefault="00376247" w:rsidP="00376247">
      <w:pPr>
        <w:spacing w:after="0" w:line="276" w:lineRule="auto"/>
        <w:jc w:val="both"/>
      </w:pPr>
      <w:r>
        <w:t>Il circuito dell’acqua di refrigerazione ha le seguenti caratteristiche:</w:t>
      </w:r>
    </w:p>
    <w:p w:rsidR="00376247" w:rsidRDefault="00376247" w:rsidP="00376247">
      <w:pPr>
        <w:spacing w:after="0" w:line="276" w:lineRule="auto"/>
        <w:jc w:val="both"/>
      </w:pPr>
      <w:r>
        <w:t>lunghezza totale del circuito = 250 m</w:t>
      </w:r>
    </w:p>
    <w:p w:rsidR="00376247" w:rsidRDefault="00376247" w:rsidP="00376247">
      <w:pPr>
        <w:spacing w:after="0" w:line="276" w:lineRule="auto"/>
        <w:jc w:val="both"/>
      </w:pPr>
      <w:r>
        <w:t>diametro interno della condotta = 90 cm</w:t>
      </w:r>
    </w:p>
    <w:p w:rsidR="00376247" w:rsidRDefault="00376247" w:rsidP="00376247">
      <w:pPr>
        <w:spacing w:after="0" w:line="276" w:lineRule="auto"/>
        <w:jc w:val="both"/>
      </w:pPr>
      <w:r>
        <w:t>coefficiente di attrito della condotta = 0,03</w:t>
      </w:r>
    </w:p>
    <w:p w:rsidR="00376247" w:rsidRDefault="00376247" w:rsidP="00376247">
      <w:pPr>
        <w:spacing w:after="0" w:line="276" w:lineRule="auto"/>
        <w:jc w:val="both"/>
      </w:pPr>
      <w:r>
        <w:t>lunghezza del circuito di aspirazione = 30 m</w:t>
      </w:r>
    </w:p>
    <w:p w:rsidR="00376247" w:rsidRDefault="00376247" w:rsidP="00376247">
      <w:pPr>
        <w:spacing w:after="0" w:line="276" w:lineRule="auto"/>
        <w:jc w:val="both"/>
      </w:pPr>
      <w:r>
        <w:t>altezza della flangia di aspirazione della pompa al disopra del pelo libero del bacino = 5 m</w:t>
      </w:r>
    </w:p>
    <w:p w:rsidR="00376247" w:rsidRDefault="00376247" w:rsidP="00376247">
      <w:pPr>
        <w:spacing w:after="0" w:line="276" w:lineRule="auto"/>
        <w:jc w:val="both"/>
      </w:pPr>
      <w:r>
        <w:t>temperatura dell’acqua di refrigerazione all’ingresso della pompa = 25 °C</w:t>
      </w:r>
    </w:p>
    <w:p w:rsidR="00376247" w:rsidRDefault="00376247" w:rsidP="00376247">
      <w:pPr>
        <w:spacing w:after="0" w:line="276" w:lineRule="auto"/>
        <w:jc w:val="both"/>
      </w:pPr>
      <w:r>
        <w:t>perdite di carico concentrate trascurabili</w:t>
      </w:r>
    </w:p>
    <w:p w:rsidR="00376247" w:rsidRDefault="00376247" w:rsidP="00376247">
      <w:pPr>
        <w:spacing w:after="0" w:line="276" w:lineRule="auto"/>
        <w:jc w:val="both"/>
      </w:pPr>
    </w:p>
    <w:p w:rsidR="00376247" w:rsidRDefault="00376247" w:rsidP="00376247">
      <w:pPr>
        <w:spacing w:after="0" w:line="276" w:lineRule="auto"/>
        <w:ind w:left="426" w:hanging="426"/>
        <w:jc w:val="both"/>
      </w:pPr>
      <w:r>
        <w:t>•</w:t>
      </w:r>
      <w:r>
        <w:tab/>
        <w:t>Calcolare la prevalenza utile del circuito</w:t>
      </w:r>
    </w:p>
    <w:p w:rsidR="00376247" w:rsidRDefault="00376247" w:rsidP="00376247">
      <w:pPr>
        <w:spacing w:after="0" w:line="276" w:lineRule="auto"/>
        <w:ind w:left="426" w:hanging="426"/>
        <w:jc w:val="both"/>
      </w:pPr>
      <w:r>
        <w:t>•</w:t>
      </w:r>
      <w:r>
        <w:tab/>
        <w:t>Calcolare la prevalenza totale necessaria ad elaborare la portata d’acqua assegnata</w:t>
      </w:r>
    </w:p>
    <w:p w:rsidR="00376247" w:rsidRDefault="00376247" w:rsidP="00376247">
      <w:pPr>
        <w:spacing w:after="0" w:line="276" w:lineRule="auto"/>
        <w:ind w:left="426" w:hanging="426"/>
        <w:jc w:val="both"/>
      </w:pPr>
      <w:r>
        <w:t>•</w:t>
      </w:r>
      <w:r>
        <w:tab/>
        <w:t>Calcolare la potenza di un motore elettrico in grado di azionare la pompa per fornire la prevalenza totale richiesta, elaborando la portata d’acqua assegnata (si ipotizzi un valore plausibile per il rendimento totale della pompa)</w:t>
      </w:r>
    </w:p>
    <w:p w:rsidR="00376247" w:rsidRDefault="00376247" w:rsidP="00376247">
      <w:pPr>
        <w:spacing w:after="0" w:line="276" w:lineRule="auto"/>
        <w:ind w:left="426" w:hanging="426"/>
        <w:jc w:val="both"/>
      </w:pPr>
      <w:r>
        <w:t>•</w:t>
      </w:r>
      <w:r>
        <w:tab/>
        <w:t>Verificare l’assenza di cavitazione nella pompa alla portata assegnata, in corrispondenza della quale risulta NPSH,R = 3,0 m</w:t>
      </w:r>
    </w:p>
    <w:p w:rsidR="00376247" w:rsidRDefault="00376247" w:rsidP="00376247">
      <w:pPr>
        <w:spacing w:after="0" w:line="276" w:lineRule="auto"/>
        <w:ind w:left="426" w:hanging="426"/>
        <w:jc w:val="both"/>
      </w:pPr>
      <w:r>
        <w:t>•</w:t>
      </w:r>
      <w:r>
        <w:tab/>
        <w:t>Indicare la tipologia della pompa in questione (n = 600 giri/min)</w:t>
      </w:r>
    </w:p>
    <w:p w:rsidR="00376247" w:rsidRDefault="00376247" w:rsidP="00376247">
      <w:pPr>
        <w:spacing w:after="0" w:line="276" w:lineRule="auto"/>
        <w:jc w:val="both"/>
      </w:pPr>
    </w:p>
    <w:p w:rsidR="00376247" w:rsidRDefault="00376247" w:rsidP="00376247">
      <w:pPr>
        <w:spacing w:after="0" w:line="276" w:lineRule="auto"/>
        <w:jc w:val="both"/>
      </w:pPr>
      <w:r>
        <w:t xml:space="preserve">Inoltre, si consideri che dal lato del ciclo motore, 25 kg/s di vapore acqueo entrano nel condensatore in condizioni di vapore saturo con titolo </w:t>
      </w:r>
      <w:proofErr w:type="spellStart"/>
      <w:r>
        <w:t>x</w:t>
      </w:r>
      <w:r w:rsidRPr="007F34E2">
        <w:rPr>
          <w:vertAlign w:val="subscript"/>
        </w:rPr>
        <w:t>in</w:t>
      </w:r>
      <w:proofErr w:type="spellEnd"/>
      <w:r>
        <w:t xml:space="preserve"> = 0,85 ed escono come liquido saturo alla pressione di 0,08 bar. Considerando una conduttanza globale unitaria U = 2500 W/(m</w:t>
      </w:r>
      <w:r w:rsidRPr="00C22149">
        <w:rPr>
          <w:vertAlign w:val="superscript"/>
        </w:rPr>
        <w:t>2</w:t>
      </w:r>
      <w:r>
        <w:t xml:space="preserve"> K), si determinino:</w:t>
      </w:r>
    </w:p>
    <w:p w:rsidR="00376247" w:rsidRDefault="00376247" w:rsidP="00376247">
      <w:pPr>
        <w:spacing w:after="0" w:line="276" w:lineRule="auto"/>
        <w:ind w:left="426" w:hanging="426"/>
        <w:jc w:val="both"/>
      </w:pPr>
      <w:r>
        <w:t>•</w:t>
      </w:r>
      <w:r>
        <w:tab/>
        <w:t>la potenza termica scambiata tra i due fluidi;</w:t>
      </w:r>
    </w:p>
    <w:p w:rsidR="00376247" w:rsidRDefault="00376247" w:rsidP="00376247">
      <w:pPr>
        <w:spacing w:after="0" w:line="276" w:lineRule="auto"/>
        <w:ind w:left="426" w:hanging="426"/>
        <w:jc w:val="both"/>
      </w:pPr>
      <w:r>
        <w:t>•</w:t>
      </w:r>
      <w:r>
        <w:tab/>
        <w:t>l’area della superficie dello scambiatore;</w:t>
      </w:r>
    </w:p>
    <w:p w:rsidR="00376247" w:rsidRDefault="00376247" w:rsidP="00376247">
      <w:pPr>
        <w:spacing w:after="0" w:line="276" w:lineRule="auto"/>
        <w:ind w:left="426" w:hanging="426"/>
        <w:jc w:val="both"/>
      </w:pPr>
      <w:r>
        <w:t>•</w:t>
      </w:r>
      <w:r>
        <w:tab/>
        <w:t>l’efficienza dello scambiatore;</w:t>
      </w:r>
    </w:p>
    <w:p w:rsidR="00376247" w:rsidRDefault="00376247" w:rsidP="00376247">
      <w:pPr>
        <w:spacing w:after="0" w:line="276" w:lineRule="auto"/>
        <w:ind w:left="426" w:hanging="426"/>
        <w:jc w:val="both"/>
      </w:pPr>
      <w:r>
        <w:t>•</w:t>
      </w:r>
      <w:r>
        <w:tab/>
        <w:t>la minima differenza di temperatura tra acqua di refrigerazione e fluido motore.</w:t>
      </w:r>
    </w:p>
    <w:p w:rsidR="00376247" w:rsidRDefault="00376247" w:rsidP="00376247">
      <w:pPr>
        <w:spacing w:after="0" w:line="276" w:lineRule="auto"/>
        <w:ind w:left="426" w:hanging="426"/>
        <w:jc w:val="both"/>
      </w:pPr>
      <w:r>
        <w:t>Si tracci, inoltre, qualitativamente, l’andamento delle temperature dei due fluidi nello scambiatore.</w:t>
      </w:r>
    </w:p>
    <w:p w:rsidR="00376247" w:rsidRDefault="00376247" w:rsidP="00376247">
      <w:r>
        <w:br w:type="page"/>
      </w:r>
    </w:p>
    <w:p w:rsidR="00376247" w:rsidRDefault="00376247" w:rsidP="00376247">
      <w:pPr>
        <w:spacing w:after="200" w:line="276" w:lineRule="auto"/>
        <w:rPr>
          <w:b/>
          <w:sz w:val="28"/>
          <w:szCs w:val="28"/>
        </w:rPr>
      </w:pPr>
      <w:r>
        <w:rPr>
          <w:b/>
          <w:sz w:val="28"/>
          <w:szCs w:val="28"/>
        </w:rPr>
        <w:lastRenderedPageBreak/>
        <w:t>TEMA 2</w:t>
      </w:r>
    </w:p>
    <w:p w:rsidR="00376247" w:rsidRPr="002A4C6B" w:rsidRDefault="00376247" w:rsidP="00376247">
      <w:pPr>
        <w:spacing w:after="0" w:line="276" w:lineRule="auto"/>
        <w:jc w:val="both"/>
      </w:pPr>
      <w:r w:rsidRPr="002A4C6B">
        <w:t xml:space="preserve">In figura è rappresentato lo schema di un rinvio tra una trasmissione ad ingranaggi a denti dritti che trasferisce il moto alla ruota C ed una ulteriore trasmissione ad ingranaggi a denti dritti attraverso la ruota A. </w:t>
      </w:r>
    </w:p>
    <w:p w:rsidR="00376247" w:rsidRPr="002A4C6B" w:rsidRDefault="00376247" w:rsidP="00376247">
      <w:pPr>
        <w:spacing w:after="0" w:line="276" w:lineRule="auto"/>
        <w:jc w:val="both"/>
      </w:pPr>
      <w:r w:rsidRPr="002A4C6B">
        <w:t>La potenza in ingresso è pari a 20 kW, la velocità di rotazione dell’albero è pari a 900 giri/min; per l’effetto di intaglio si consideri un raggio di raccordo a fondo gola pari a ρ = 0.5 mm (</w:t>
      </w:r>
      <w:proofErr w:type="spellStart"/>
      <w:r w:rsidRPr="002A4C6B">
        <w:t>k</w:t>
      </w:r>
      <w:r w:rsidRPr="0022305A">
        <w:rPr>
          <w:vertAlign w:val="subscript"/>
        </w:rPr>
        <w:t>tf</w:t>
      </w:r>
      <w:proofErr w:type="spellEnd"/>
      <w:r w:rsidRPr="002A4C6B">
        <w:t xml:space="preserve"> = 3.8 per le variazioni di sezione sollecitate a flessione, </w:t>
      </w:r>
      <w:proofErr w:type="spellStart"/>
      <w:r w:rsidRPr="002A4C6B">
        <w:t>k</w:t>
      </w:r>
      <w:r w:rsidRPr="0022305A">
        <w:rPr>
          <w:vertAlign w:val="subscript"/>
        </w:rPr>
        <w:t>tt</w:t>
      </w:r>
      <w:proofErr w:type="spellEnd"/>
      <w:r w:rsidRPr="002A4C6B">
        <w:t xml:space="preserve"> = 2.3 per le variazioni di sezione sollecitate a torsione). </w:t>
      </w:r>
    </w:p>
    <w:p w:rsidR="00376247" w:rsidRPr="002A4C6B" w:rsidRDefault="00376247" w:rsidP="00376247">
      <w:pPr>
        <w:spacing w:after="0" w:line="276" w:lineRule="auto"/>
        <w:jc w:val="both"/>
      </w:pPr>
      <w:r w:rsidRPr="002A4C6B">
        <w:t>Si dimension</w:t>
      </w:r>
      <w:r>
        <w:t>i</w:t>
      </w:r>
      <w:r w:rsidRPr="002A4C6B">
        <w:t xml:space="preserve"> l’albero realizzato in Fe510 (</w:t>
      </w:r>
      <w:proofErr w:type="spellStart"/>
      <w:r w:rsidRPr="002A4C6B">
        <w:t>σ</w:t>
      </w:r>
      <w:r w:rsidRPr="0022305A">
        <w:rPr>
          <w:vertAlign w:val="subscript"/>
        </w:rPr>
        <w:t>R</w:t>
      </w:r>
      <w:proofErr w:type="spellEnd"/>
      <w:r w:rsidRPr="002A4C6B">
        <w:t xml:space="preserve"> = 540 </w:t>
      </w:r>
      <w:proofErr w:type="spellStart"/>
      <w:r w:rsidRPr="002A4C6B">
        <w:t>MPa</w:t>
      </w:r>
      <w:proofErr w:type="spellEnd"/>
      <w:r w:rsidRPr="002A4C6B">
        <w:t xml:space="preserve">; </w:t>
      </w:r>
      <w:proofErr w:type="spellStart"/>
      <w:r w:rsidRPr="002A4C6B">
        <w:t>σ</w:t>
      </w:r>
      <w:r w:rsidRPr="0022305A">
        <w:rPr>
          <w:vertAlign w:val="subscript"/>
        </w:rPr>
        <w:t>S</w:t>
      </w:r>
      <w:proofErr w:type="spellEnd"/>
      <w:r w:rsidRPr="002A4C6B">
        <w:t xml:space="preserve"> = 365 </w:t>
      </w:r>
      <w:proofErr w:type="spellStart"/>
      <w:r w:rsidRPr="002A4C6B">
        <w:t>MPa</w:t>
      </w:r>
      <w:proofErr w:type="spellEnd"/>
      <w:r w:rsidRPr="002A4C6B">
        <w:t>) per un</w:t>
      </w:r>
      <w:r>
        <w:t>a</w:t>
      </w:r>
      <w:r w:rsidRPr="002A4C6B">
        <w:t xml:space="preserve"> durata pari a 30000 ore e affidabilità pari al 99% a temperatura ordinaria. </w:t>
      </w:r>
    </w:p>
    <w:p w:rsidR="00376247" w:rsidRPr="002A4C6B" w:rsidRDefault="00376247" w:rsidP="00376247">
      <w:pPr>
        <w:spacing w:after="0" w:line="276" w:lineRule="auto"/>
        <w:jc w:val="both"/>
      </w:pPr>
      <w:r>
        <w:t>Il candidato</w:t>
      </w:r>
      <w:r w:rsidRPr="002A4C6B">
        <w:t xml:space="preserve"> dimension</w:t>
      </w:r>
      <w:r>
        <w:t>i, altresì,</w:t>
      </w:r>
      <w:r w:rsidRPr="002A4C6B">
        <w:t xml:space="preserve"> le linguette di collegamento delle ruote C ed A e i cuscinetti radiali a sfere nelle posizioni B e D</w:t>
      </w:r>
    </w:p>
    <w:p w:rsidR="00376247" w:rsidRDefault="00376247" w:rsidP="00376247">
      <w:pPr>
        <w:spacing w:line="276" w:lineRule="auto"/>
        <w:rPr>
          <w:rFonts w:cs="Tahoma"/>
          <w:sz w:val="32"/>
          <w:szCs w:val="32"/>
        </w:rPr>
      </w:pPr>
    </w:p>
    <w:p w:rsidR="00376247" w:rsidRPr="00F1388F" w:rsidRDefault="00376247" w:rsidP="00376247">
      <w:pPr>
        <w:rPr>
          <w:rFonts w:cs="Tahoma"/>
          <w:sz w:val="32"/>
          <w:szCs w:val="32"/>
        </w:rPr>
      </w:pPr>
      <w:r>
        <w:rPr>
          <w:rFonts w:cs="Tahoma"/>
          <w:noProof/>
          <w:sz w:val="32"/>
          <w:szCs w:val="32"/>
          <w:lang w:eastAsia="it-IT"/>
        </w:rPr>
        <w:drawing>
          <wp:inline distT="0" distB="0" distL="0" distR="0">
            <wp:extent cx="4962525" cy="350520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3505200"/>
                    </a:xfrm>
                    <a:prstGeom prst="rect">
                      <a:avLst/>
                    </a:prstGeom>
                    <a:noFill/>
                  </pic:spPr>
                </pic:pic>
              </a:graphicData>
            </a:graphic>
          </wp:inline>
        </w:drawing>
      </w:r>
    </w:p>
    <w:p w:rsidR="00376247" w:rsidRDefault="00376247">
      <w:r>
        <w:br w:type="page"/>
      </w:r>
    </w:p>
    <w:p w:rsidR="00376247" w:rsidRDefault="00376247" w:rsidP="00376247">
      <w:pPr>
        <w:jc w:val="center"/>
        <w:rPr>
          <w:rFonts w:cs="Tahoma"/>
          <w:sz w:val="32"/>
          <w:szCs w:val="32"/>
        </w:rPr>
      </w:pPr>
      <w:r>
        <w:rPr>
          <w:rFonts w:cs="Tahoma"/>
          <w:sz w:val="32"/>
          <w:szCs w:val="32"/>
        </w:rPr>
        <w:lastRenderedPageBreak/>
        <w:t>Classe Magistrale: LM 24</w:t>
      </w:r>
    </w:p>
    <w:p w:rsidR="00376247" w:rsidRDefault="00376247" w:rsidP="00376247">
      <w:pPr>
        <w:jc w:val="center"/>
        <w:rPr>
          <w:rFonts w:cs="Tahoma"/>
          <w:sz w:val="32"/>
          <w:szCs w:val="32"/>
        </w:rPr>
      </w:pPr>
      <w:r w:rsidRPr="00376247">
        <w:rPr>
          <w:rFonts w:cs="Tahoma"/>
          <w:sz w:val="32"/>
          <w:szCs w:val="32"/>
        </w:rPr>
        <w:t xml:space="preserve">Prova Pratica di Progettazione – </w:t>
      </w:r>
      <w:proofErr w:type="spellStart"/>
      <w:r w:rsidRPr="00376247">
        <w:rPr>
          <w:rFonts w:cs="Tahoma"/>
          <w:sz w:val="32"/>
          <w:szCs w:val="32"/>
        </w:rPr>
        <w:t>Sez.A</w:t>
      </w:r>
      <w:proofErr w:type="spellEnd"/>
      <w:r w:rsidRPr="00376247">
        <w:rPr>
          <w:rFonts w:cs="Tahoma"/>
          <w:sz w:val="32"/>
          <w:szCs w:val="32"/>
        </w:rPr>
        <w:t xml:space="preserve"> – 1^ sessione 2019</w:t>
      </w:r>
    </w:p>
    <w:p w:rsidR="00376247" w:rsidRDefault="00376247" w:rsidP="00376247">
      <w:pPr>
        <w:autoSpaceDE w:val="0"/>
        <w:autoSpaceDN w:val="0"/>
        <w:adjustRightInd w:val="0"/>
        <w:spacing w:after="0" w:line="240" w:lineRule="auto"/>
        <w:jc w:val="center"/>
        <w:rPr>
          <w:rFonts w:ascii="Helvetica" w:hAnsi="Helvetica" w:cs="Helvetica"/>
          <w:sz w:val="24"/>
          <w:szCs w:val="24"/>
        </w:rPr>
      </w:pPr>
    </w:p>
    <w:p w:rsidR="00376247" w:rsidRPr="00435A17" w:rsidRDefault="00376247" w:rsidP="00376247">
      <w:pPr>
        <w:autoSpaceDE w:val="0"/>
        <w:autoSpaceDN w:val="0"/>
        <w:adjustRightInd w:val="0"/>
        <w:spacing w:after="0" w:line="240" w:lineRule="auto"/>
        <w:rPr>
          <w:rFonts w:ascii="Helvetica" w:hAnsi="Helvetica" w:cs="Helvetica"/>
          <w:b/>
          <w:bCs/>
          <w:sz w:val="28"/>
          <w:szCs w:val="28"/>
        </w:rPr>
      </w:pPr>
      <w:r w:rsidRPr="00435A17">
        <w:rPr>
          <w:rFonts w:ascii="Helvetica" w:hAnsi="Helvetica" w:cs="Helvetica"/>
          <w:b/>
          <w:bCs/>
          <w:sz w:val="28"/>
          <w:szCs w:val="28"/>
        </w:rPr>
        <w:t>TEMA 1</w:t>
      </w:r>
    </w:p>
    <w:p w:rsidR="00376247" w:rsidRPr="00435A17" w:rsidRDefault="00376247" w:rsidP="00376247">
      <w:pPr>
        <w:autoSpaceDE w:val="0"/>
        <w:autoSpaceDN w:val="0"/>
        <w:adjustRightInd w:val="0"/>
        <w:spacing w:after="120" w:line="400" w:lineRule="atLeast"/>
        <w:jc w:val="both"/>
        <w:rPr>
          <w:rFonts w:cstheme="minorHAnsi"/>
        </w:rPr>
      </w:pPr>
      <w:r w:rsidRPr="00435A17">
        <w:rPr>
          <w:rFonts w:cstheme="minorHAnsi"/>
        </w:rPr>
        <w:t xml:space="preserve">Sulla base dello schema indicativo sotto riportato, il Candidato esegua la progettazione architettonica di un edificio ad un piano fuori terra con copertura piana, adibito ad asilo nido, con una previsione di 25 utenti (di cui sono allegati una pianta e una sezione semplificata in scala 1:100). </w:t>
      </w:r>
    </w:p>
    <w:p w:rsidR="00376247" w:rsidRPr="00435A17" w:rsidRDefault="00376247" w:rsidP="00376247">
      <w:pPr>
        <w:autoSpaceDE w:val="0"/>
        <w:autoSpaceDN w:val="0"/>
        <w:adjustRightInd w:val="0"/>
        <w:spacing w:after="120" w:line="400" w:lineRule="atLeast"/>
        <w:jc w:val="both"/>
        <w:rPr>
          <w:rFonts w:cstheme="minorHAnsi"/>
        </w:rPr>
      </w:pPr>
      <w:r w:rsidRPr="00435A17">
        <w:rPr>
          <w:rFonts w:cstheme="minorHAnsi"/>
        </w:rPr>
        <w:t>L’edificio dovrà contenere i seguenti spazi funzionali:</w:t>
      </w:r>
    </w:p>
    <w:p w:rsidR="00376247" w:rsidRPr="00435A17" w:rsidRDefault="00376247" w:rsidP="00376247">
      <w:pPr>
        <w:pStyle w:val="Paragrafoelenco"/>
        <w:numPr>
          <w:ilvl w:val="0"/>
          <w:numId w:val="17"/>
        </w:numPr>
        <w:autoSpaceDE w:val="0"/>
        <w:autoSpaceDN w:val="0"/>
        <w:adjustRightInd w:val="0"/>
        <w:spacing w:after="120" w:line="400" w:lineRule="atLeast"/>
        <w:jc w:val="both"/>
        <w:rPr>
          <w:rFonts w:cstheme="minorHAnsi"/>
        </w:rPr>
      </w:pPr>
      <w:r w:rsidRPr="00435A17">
        <w:rPr>
          <w:rFonts w:cstheme="minorHAnsi"/>
        </w:rPr>
        <w:t>Locale scaldavivande;</w:t>
      </w:r>
    </w:p>
    <w:p w:rsidR="00376247" w:rsidRPr="00435A17" w:rsidRDefault="00376247" w:rsidP="00376247">
      <w:pPr>
        <w:pStyle w:val="Paragrafoelenco"/>
        <w:numPr>
          <w:ilvl w:val="0"/>
          <w:numId w:val="17"/>
        </w:numPr>
        <w:autoSpaceDE w:val="0"/>
        <w:autoSpaceDN w:val="0"/>
        <w:adjustRightInd w:val="0"/>
        <w:spacing w:after="120" w:line="400" w:lineRule="atLeast"/>
        <w:jc w:val="both"/>
        <w:rPr>
          <w:rFonts w:cstheme="minorHAnsi"/>
        </w:rPr>
      </w:pPr>
      <w:r w:rsidRPr="00435A17">
        <w:rPr>
          <w:rFonts w:cstheme="minorHAnsi"/>
        </w:rPr>
        <w:t>Zona gioco/spazio per attività motorie;</w:t>
      </w:r>
    </w:p>
    <w:p w:rsidR="00376247" w:rsidRPr="00435A17" w:rsidRDefault="00376247" w:rsidP="00376247">
      <w:pPr>
        <w:pStyle w:val="Paragrafoelenco"/>
        <w:numPr>
          <w:ilvl w:val="0"/>
          <w:numId w:val="17"/>
        </w:numPr>
        <w:autoSpaceDE w:val="0"/>
        <w:autoSpaceDN w:val="0"/>
        <w:adjustRightInd w:val="0"/>
        <w:spacing w:after="120" w:line="400" w:lineRule="atLeast"/>
        <w:jc w:val="both"/>
        <w:rPr>
          <w:rFonts w:cstheme="minorHAnsi"/>
        </w:rPr>
      </w:pPr>
      <w:r w:rsidRPr="00435A17">
        <w:rPr>
          <w:rFonts w:cstheme="minorHAnsi"/>
        </w:rPr>
        <w:t>Zona pranzo;</w:t>
      </w:r>
    </w:p>
    <w:p w:rsidR="00376247" w:rsidRPr="00435A17" w:rsidRDefault="00376247" w:rsidP="00376247">
      <w:pPr>
        <w:pStyle w:val="Paragrafoelenco"/>
        <w:numPr>
          <w:ilvl w:val="0"/>
          <w:numId w:val="17"/>
        </w:numPr>
        <w:autoSpaceDE w:val="0"/>
        <w:autoSpaceDN w:val="0"/>
        <w:adjustRightInd w:val="0"/>
        <w:spacing w:after="120" w:line="400" w:lineRule="atLeast"/>
        <w:jc w:val="both"/>
        <w:rPr>
          <w:rFonts w:cstheme="minorHAnsi"/>
        </w:rPr>
      </w:pPr>
      <w:r w:rsidRPr="00435A17">
        <w:rPr>
          <w:rFonts w:cstheme="minorHAnsi"/>
        </w:rPr>
        <w:t>Zona accoglienza/ingresso</w:t>
      </w:r>
    </w:p>
    <w:p w:rsidR="00376247" w:rsidRPr="00435A17" w:rsidRDefault="00376247" w:rsidP="00376247">
      <w:pPr>
        <w:pStyle w:val="Paragrafoelenco"/>
        <w:numPr>
          <w:ilvl w:val="0"/>
          <w:numId w:val="17"/>
        </w:numPr>
        <w:autoSpaceDE w:val="0"/>
        <w:autoSpaceDN w:val="0"/>
        <w:adjustRightInd w:val="0"/>
        <w:spacing w:after="120" w:line="400" w:lineRule="atLeast"/>
        <w:jc w:val="both"/>
        <w:rPr>
          <w:rFonts w:cstheme="minorHAnsi"/>
        </w:rPr>
      </w:pPr>
      <w:r w:rsidRPr="00435A17">
        <w:rPr>
          <w:rFonts w:cstheme="minorHAnsi"/>
        </w:rPr>
        <w:t>zona ufficio/amministrazione/segreteria;</w:t>
      </w:r>
    </w:p>
    <w:p w:rsidR="00376247" w:rsidRPr="00435A17" w:rsidRDefault="00376247" w:rsidP="00376247">
      <w:pPr>
        <w:pStyle w:val="Paragrafoelenco"/>
        <w:numPr>
          <w:ilvl w:val="0"/>
          <w:numId w:val="17"/>
        </w:numPr>
        <w:autoSpaceDE w:val="0"/>
        <w:autoSpaceDN w:val="0"/>
        <w:adjustRightInd w:val="0"/>
        <w:spacing w:after="120" w:line="400" w:lineRule="atLeast"/>
        <w:jc w:val="both"/>
        <w:rPr>
          <w:rFonts w:cstheme="minorHAnsi"/>
        </w:rPr>
      </w:pPr>
      <w:r w:rsidRPr="00435A17">
        <w:rPr>
          <w:rFonts w:cstheme="minorHAnsi"/>
        </w:rPr>
        <w:t>spogliatoio e wc addetti;</w:t>
      </w:r>
    </w:p>
    <w:p w:rsidR="00376247" w:rsidRPr="00435A17" w:rsidRDefault="00376247" w:rsidP="00376247">
      <w:pPr>
        <w:pStyle w:val="Paragrafoelenco"/>
        <w:numPr>
          <w:ilvl w:val="0"/>
          <w:numId w:val="17"/>
        </w:numPr>
        <w:autoSpaceDE w:val="0"/>
        <w:autoSpaceDN w:val="0"/>
        <w:adjustRightInd w:val="0"/>
        <w:spacing w:after="120" w:line="400" w:lineRule="atLeast"/>
        <w:jc w:val="both"/>
        <w:rPr>
          <w:rFonts w:cstheme="minorHAnsi"/>
        </w:rPr>
      </w:pPr>
      <w:r w:rsidRPr="00435A17">
        <w:rPr>
          <w:rFonts w:cstheme="minorHAnsi"/>
        </w:rPr>
        <w:t xml:space="preserve">servizi igienici per bambini con </w:t>
      </w:r>
      <w:proofErr w:type="spellStart"/>
      <w:r w:rsidRPr="00435A17">
        <w:rPr>
          <w:rFonts w:cstheme="minorHAnsi"/>
        </w:rPr>
        <w:t>doccetta</w:t>
      </w:r>
      <w:proofErr w:type="spellEnd"/>
      <w:r w:rsidRPr="00435A17">
        <w:rPr>
          <w:rFonts w:cstheme="minorHAnsi"/>
        </w:rPr>
        <w:t xml:space="preserve"> e vasca;</w:t>
      </w:r>
    </w:p>
    <w:p w:rsidR="00376247" w:rsidRPr="00435A17" w:rsidRDefault="00376247" w:rsidP="00376247">
      <w:pPr>
        <w:pStyle w:val="Paragrafoelenco"/>
        <w:numPr>
          <w:ilvl w:val="0"/>
          <w:numId w:val="17"/>
        </w:numPr>
        <w:autoSpaceDE w:val="0"/>
        <w:autoSpaceDN w:val="0"/>
        <w:adjustRightInd w:val="0"/>
        <w:spacing w:after="120" w:line="400" w:lineRule="atLeast"/>
        <w:jc w:val="both"/>
        <w:rPr>
          <w:rFonts w:cstheme="minorHAnsi"/>
        </w:rPr>
      </w:pPr>
      <w:r w:rsidRPr="00435A17">
        <w:rPr>
          <w:rFonts w:cstheme="minorHAnsi"/>
        </w:rPr>
        <w:t>lavanderia e infermeria.</w:t>
      </w:r>
    </w:p>
    <w:p w:rsidR="00376247" w:rsidRPr="00435A17" w:rsidRDefault="00376247" w:rsidP="00376247">
      <w:pPr>
        <w:autoSpaceDE w:val="0"/>
        <w:autoSpaceDN w:val="0"/>
        <w:adjustRightInd w:val="0"/>
        <w:spacing w:after="120" w:line="400" w:lineRule="atLeast"/>
        <w:jc w:val="both"/>
        <w:rPr>
          <w:rFonts w:cstheme="minorHAnsi"/>
        </w:rPr>
      </w:pPr>
      <w:r w:rsidRPr="00435A17">
        <w:rPr>
          <w:rFonts w:cstheme="minorHAnsi"/>
        </w:rPr>
        <w:t>Il candidato sviluppi il progetto producendo i seguenti elaborati:</w:t>
      </w:r>
    </w:p>
    <w:p w:rsidR="00376247" w:rsidRPr="00435A17" w:rsidRDefault="00376247" w:rsidP="00376247">
      <w:pPr>
        <w:pStyle w:val="Paragrafoelenco"/>
        <w:numPr>
          <w:ilvl w:val="0"/>
          <w:numId w:val="18"/>
        </w:numPr>
        <w:autoSpaceDE w:val="0"/>
        <w:autoSpaceDN w:val="0"/>
        <w:adjustRightInd w:val="0"/>
        <w:spacing w:after="120" w:line="400" w:lineRule="atLeast"/>
        <w:jc w:val="both"/>
        <w:rPr>
          <w:rFonts w:cstheme="minorHAnsi"/>
        </w:rPr>
      </w:pPr>
      <w:r w:rsidRPr="00435A17">
        <w:rPr>
          <w:rFonts w:cstheme="minorHAnsi"/>
        </w:rPr>
        <w:t>Pianta architettonica (in scala 1:100);</w:t>
      </w:r>
    </w:p>
    <w:p w:rsidR="00376247" w:rsidRPr="00435A17" w:rsidRDefault="00376247" w:rsidP="00376247">
      <w:pPr>
        <w:pStyle w:val="Paragrafoelenco"/>
        <w:numPr>
          <w:ilvl w:val="0"/>
          <w:numId w:val="18"/>
        </w:numPr>
        <w:autoSpaceDE w:val="0"/>
        <w:autoSpaceDN w:val="0"/>
        <w:adjustRightInd w:val="0"/>
        <w:spacing w:after="120" w:line="400" w:lineRule="atLeast"/>
        <w:jc w:val="both"/>
        <w:rPr>
          <w:rFonts w:cstheme="minorHAnsi"/>
        </w:rPr>
      </w:pPr>
      <w:r w:rsidRPr="00435A17">
        <w:rPr>
          <w:rFonts w:cstheme="minorHAnsi"/>
        </w:rPr>
        <w:t>N. 1 sezione (in scala 1:100);</w:t>
      </w:r>
    </w:p>
    <w:p w:rsidR="00376247" w:rsidRPr="00435A17" w:rsidRDefault="00376247" w:rsidP="00376247">
      <w:pPr>
        <w:pStyle w:val="Paragrafoelenco"/>
        <w:numPr>
          <w:ilvl w:val="0"/>
          <w:numId w:val="18"/>
        </w:numPr>
        <w:autoSpaceDE w:val="0"/>
        <w:autoSpaceDN w:val="0"/>
        <w:adjustRightInd w:val="0"/>
        <w:spacing w:after="120" w:line="400" w:lineRule="atLeast"/>
        <w:jc w:val="both"/>
        <w:rPr>
          <w:rFonts w:cstheme="minorHAnsi"/>
        </w:rPr>
      </w:pPr>
      <w:r w:rsidRPr="00435A17">
        <w:rPr>
          <w:rFonts w:cstheme="minorHAnsi"/>
        </w:rPr>
        <w:t>N. 1 prospetto (in scala 1:100);</w:t>
      </w:r>
    </w:p>
    <w:p w:rsidR="00376247" w:rsidRPr="00435A17" w:rsidRDefault="00376247" w:rsidP="00376247">
      <w:pPr>
        <w:pStyle w:val="Paragrafoelenco"/>
        <w:numPr>
          <w:ilvl w:val="0"/>
          <w:numId w:val="18"/>
        </w:numPr>
        <w:autoSpaceDE w:val="0"/>
        <w:autoSpaceDN w:val="0"/>
        <w:adjustRightInd w:val="0"/>
        <w:spacing w:after="120" w:line="400" w:lineRule="atLeast"/>
        <w:jc w:val="both"/>
        <w:rPr>
          <w:rFonts w:cstheme="minorHAnsi"/>
        </w:rPr>
      </w:pPr>
      <w:r w:rsidRPr="00435A17">
        <w:rPr>
          <w:rFonts w:cstheme="minorHAnsi"/>
        </w:rPr>
        <w:t>Schema di carpenteria, nell’ipotesi che l’edificio sia realizzato in c.a.;</w:t>
      </w:r>
    </w:p>
    <w:p w:rsidR="00376247" w:rsidRPr="00435A17" w:rsidRDefault="00376247" w:rsidP="00376247">
      <w:pPr>
        <w:pStyle w:val="Paragrafoelenco"/>
        <w:numPr>
          <w:ilvl w:val="0"/>
          <w:numId w:val="18"/>
        </w:numPr>
        <w:autoSpaceDE w:val="0"/>
        <w:autoSpaceDN w:val="0"/>
        <w:adjustRightInd w:val="0"/>
        <w:spacing w:after="120" w:line="400" w:lineRule="atLeast"/>
        <w:jc w:val="both"/>
        <w:rPr>
          <w:rFonts w:cstheme="minorHAnsi"/>
        </w:rPr>
      </w:pPr>
      <w:r w:rsidRPr="00435A17">
        <w:rPr>
          <w:rFonts w:cstheme="minorHAnsi"/>
        </w:rPr>
        <w:t>Particolare costruttivo, in scala 1:20, del pacchetto di copertura piana</w:t>
      </w:r>
    </w:p>
    <w:p w:rsidR="00376247" w:rsidRPr="00435A17" w:rsidRDefault="00376247" w:rsidP="00376247">
      <w:pPr>
        <w:pStyle w:val="Paragrafoelenco"/>
        <w:numPr>
          <w:ilvl w:val="0"/>
          <w:numId w:val="18"/>
        </w:numPr>
        <w:autoSpaceDE w:val="0"/>
        <w:autoSpaceDN w:val="0"/>
        <w:adjustRightInd w:val="0"/>
        <w:spacing w:after="120" w:line="400" w:lineRule="atLeast"/>
        <w:jc w:val="both"/>
        <w:rPr>
          <w:rFonts w:cstheme="minorHAnsi"/>
        </w:rPr>
      </w:pPr>
      <w:r w:rsidRPr="00435A17">
        <w:rPr>
          <w:rFonts w:cstheme="minorHAnsi"/>
        </w:rPr>
        <w:t>Relazione tecnica dettagliata nella quale siano indicate sia le tecniche costruttive che le tecnologie utilizzate</w:t>
      </w:r>
    </w:p>
    <w:p w:rsidR="00376247" w:rsidRPr="00435A17" w:rsidRDefault="00376247" w:rsidP="00376247">
      <w:pPr>
        <w:spacing w:after="120" w:line="400" w:lineRule="atLeast"/>
        <w:rPr>
          <w:rFonts w:cstheme="minorHAnsi"/>
        </w:rPr>
      </w:pPr>
    </w:p>
    <w:p w:rsidR="00376247" w:rsidRDefault="00376247" w:rsidP="00376247">
      <w:r>
        <w:rPr>
          <w:noProof/>
          <w:lang w:eastAsia="it-IT"/>
        </w:rPr>
        <w:lastRenderedPageBreak/>
        <w:drawing>
          <wp:inline distT="0" distB="0" distL="0" distR="0">
            <wp:extent cx="6629931" cy="8943975"/>
            <wp:effectExtent l="0" t="0" r="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50" t="5533" r="-4" b="3265"/>
                    <a:stretch/>
                  </pic:blipFill>
                  <pic:spPr bwMode="auto">
                    <a:xfrm>
                      <a:off x="0" y="0"/>
                      <a:ext cx="6633313" cy="894853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76247" w:rsidRPr="00435A17" w:rsidRDefault="00376247" w:rsidP="00376247">
      <w:pPr>
        <w:spacing w:after="0" w:line="240" w:lineRule="auto"/>
        <w:jc w:val="both"/>
        <w:rPr>
          <w:b/>
          <w:bCs/>
          <w:sz w:val="28"/>
          <w:szCs w:val="28"/>
        </w:rPr>
      </w:pPr>
      <w:r w:rsidRPr="00435A17">
        <w:rPr>
          <w:b/>
          <w:bCs/>
          <w:sz w:val="28"/>
          <w:szCs w:val="28"/>
        </w:rPr>
        <w:lastRenderedPageBreak/>
        <w:t>TEMA 2</w:t>
      </w:r>
    </w:p>
    <w:p w:rsidR="00376247" w:rsidRDefault="00376247" w:rsidP="00376247">
      <w:pPr>
        <w:spacing w:after="0" w:line="240" w:lineRule="auto"/>
        <w:jc w:val="both"/>
      </w:pPr>
    </w:p>
    <w:p w:rsidR="00376247" w:rsidRDefault="00376247" w:rsidP="00376247">
      <w:pPr>
        <w:spacing w:after="0" w:line="276" w:lineRule="auto"/>
        <w:jc w:val="both"/>
      </w:pPr>
      <w:r>
        <w:t>Il candidato effettui il dimensionamento e la verifica della struttura di copertura praticabile di altezza 3 m riportata in figura, scegliendo liberamente la tipologia costruttiva.</w:t>
      </w:r>
      <w:r w:rsidRPr="007A58CD">
        <w:t xml:space="preserve"> </w:t>
      </w:r>
    </w:p>
    <w:p w:rsidR="00376247" w:rsidRDefault="00376247" w:rsidP="00376247">
      <w:pPr>
        <w:spacing w:after="0" w:line="276" w:lineRule="auto"/>
        <w:jc w:val="both"/>
      </w:pPr>
      <w:r>
        <w:t xml:space="preserve">Si richiede:   </w:t>
      </w:r>
    </w:p>
    <w:p w:rsidR="00376247" w:rsidRDefault="00376247" w:rsidP="00376247">
      <w:pPr>
        <w:pStyle w:val="Paragrafoelenco"/>
        <w:numPr>
          <w:ilvl w:val="0"/>
          <w:numId w:val="16"/>
        </w:numPr>
        <w:spacing w:after="0" w:line="276" w:lineRule="auto"/>
        <w:jc w:val="both"/>
      </w:pPr>
      <w:r>
        <w:t>C</w:t>
      </w:r>
      <w:r w:rsidRPr="00D76832">
        <w:t>alcolo delle azioni agenti</w:t>
      </w:r>
      <w:r>
        <w:t>;</w:t>
      </w:r>
    </w:p>
    <w:p w:rsidR="00376247" w:rsidRDefault="00376247" w:rsidP="00376247">
      <w:pPr>
        <w:pStyle w:val="Paragrafoelenco"/>
        <w:numPr>
          <w:ilvl w:val="0"/>
          <w:numId w:val="16"/>
        </w:numPr>
        <w:spacing w:after="0" w:line="276" w:lineRule="auto"/>
        <w:jc w:val="both"/>
      </w:pPr>
      <w:r>
        <w:t>Calcolo delle caratteristiche della sollecitazione;</w:t>
      </w:r>
    </w:p>
    <w:p w:rsidR="00376247" w:rsidRDefault="00376247" w:rsidP="00376247">
      <w:pPr>
        <w:pStyle w:val="Paragrafoelenco"/>
        <w:numPr>
          <w:ilvl w:val="0"/>
          <w:numId w:val="16"/>
        </w:numPr>
        <w:spacing w:after="0" w:line="276" w:lineRule="auto"/>
        <w:jc w:val="both"/>
      </w:pPr>
      <w:r>
        <w:t>Progetto e la verifica delle strutture in elevazione (solai, travi e pilastri);</w:t>
      </w:r>
    </w:p>
    <w:p w:rsidR="00376247" w:rsidRDefault="00376247" w:rsidP="00376247">
      <w:pPr>
        <w:pStyle w:val="Paragrafoelenco"/>
        <w:numPr>
          <w:ilvl w:val="0"/>
          <w:numId w:val="16"/>
        </w:numPr>
        <w:spacing w:after="0" w:line="276" w:lineRule="auto"/>
        <w:jc w:val="both"/>
      </w:pPr>
      <w:r>
        <w:t xml:space="preserve">Disegni delle carpenterie.   </w:t>
      </w:r>
    </w:p>
    <w:p w:rsidR="00376247" w:rsidRDefault="00376247" w:rsidP="00376247">
      <w:pPr>
        <w:spacing w:after="0" w:line="276" w:lineRule="auto"/>
        <w:jc w:val="both"/>
      </w:pPr>
      <w:r>
        <w:t xml:space="preserve">Il candidato assuma, a sua scelta, le caratteristiche dei materiali da impiegare e tutte le grandezze progettuali ove non riportate. </w:t>
      </w:r>
    </w:p>
    <w:p w:rsidR="00376247" w:rsidRDefault="00376247" w:rsidP="00376247">
      <w:pPr>
        <w:spacing w:after="0" w:line="276" w:lineRule="auto"/>
        <w:jc w:val="both"/>
      </w:pPr>
      <w:r>
        <w:t>Il progetto dovrà rispettare le disposizioni delle più recenti normative tecniche nazionali.</w:t>
      </w:r>
    </w:p>
    <w:p w:rsidR="00376247" w:rsidRDefault="00376247" w:rsidP="00376247">
      <w:pPr>
        <w:spacing w:after="0" w:line="240" w:lineRule="auto"/>
        <w:jc w:val="both"/>
      </w:pPr>
    </w:p>
    <w:p w:rsidR="00376247" w:rsidRDefault="00376247" w:rsidP="00376247">
      <w:pPr>
        <w:spacing w:after="200" w:line="276" w:lineRule="auto"/>
        <w:jc w:val="center"/>
        <w:rPr>
          <w:b/>
          <w:sz w:val="28"/>
          <w:szCs w:val="28"/>
        </w:rPr>
      </w:pPr>
      <w:r w:rsidRPr="00186850">
        <w:rPr>
          <w:noProof/>
          <w:szCs w:val="28"/>
          <w:lang w:eastAsia="it-IT"/>
        </w:rPr>
        <w:drawing>
          <wp:inline distT="0" distB="0" distL="0" distR="0">
            <wp:extent cx="3086100" cy="3665220"/>
            <wp:effectExtent l="1905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086100" cy="3665220"/>
                    </a:xfrm>
                    <a:prstGeom prst="rect">
                      <a:avLst/>
                    </a:prstGeom>
                    <a:noFill/>
                    <a:ln w="9525">
                      <a:noFill/>
                      <a:miter lim="800000"/>
                      <a:headEnd/>
                      <a:tailEnd/>
                    </a:ln>
                  </pic:spPr>
                </pic:pic>
              </a:graphicData>
            </a:graphic>
          </wp:inline>
        </w:drawing>
      </w:r>
    </w:p>
    <w:p w:rsidR="00376247" w:rsidRPr="00186850" w:rsidRDefault="00376247" w:rsidP="00376247">
      <w:pPr>
        <w:rPr>
          <w:b/>
          <w:sz w:val="28"/>
          <w:szCs w:val="28"/>
        </w:rPr>
      </w:pPr>
    </w:p>
    <w:p w:rsidR="00376247" w:rsidRDefault="00376247">
      <w:r>
        <w:br w:type="page"/>
      </w:r>
    </w:p>
    <w:p w:rsidR="00376247" w:rsidRDefault="00376247" w:rsidP="00376247">
      <w:pPr>
        <w:jc w:val="center"/>
        <w:rPr>
          <w:rFonts w:cs="Tahoma"/>
          <w:sz w:val="32"/>
          <w:szCs w:val="32"/>
        </w:rPr>
      </w:pPr>
      <w:r>
        <w:rPr>
          <w:rFonts w:cs="Tahoma"/>
          <w:sz w:val="32"/>
          <w:szCs w:val="32"/>
        </w:rPr>
        <w:lastRenderedPageBreak/>
        <w:t>Classe Magistrale: LM 23</w:t>
      </w:r>
    </w:p>
    <w:p w:rsidR="00376247" w:rsidRDefault="00376247" w:rsidP="00376247">
      <w:pPr>
        <w:jc w:val="center"/>
        <w:rPr>
          <w:rFonts w:cs="Tahoma"/>
          <w:sz w:val="32"/>
          <w:szCs w:val="32"/>
        </w:rPr>
      </w:pPr>
      <w:r w:rsidRPr="00376247">
        <w:rPr>
          <w:rFonts w:cs="Tahoma"/>
          <w:sz w:val="32"/>
          <w:szCs w:val="32"/>
        </w:rPr>
        <w:t xml:space="preserve">Prova Pratica di Progettazione – </w:t>
      </w:r>
      <w:proofErr w:type="spellStart"/>
      <w:r w:rsidRPr="00376247">
        <w:rPr>
          <w:rFonts w:cs="Tahoma"/>
          <w:sz w:val="32"/>
          <w:szCs w:val="32"/>
        </w:rPr>
        <w:t>Sez.A</w:t>
      </w:r>
      <w:proofErr w:type="spellEnd"/>
      <w:r w:rsidRPr="00376247">
        <w:rPr>
          <w:rFonts w:cs="Tahoma"/>
          <w:sz w:val="32"/>
          <w:szCs w:val="32"/>
        </w:rPr>
        <w:t xml:space="preserve"> – 1^ sessione 2019</w:t>
      </w:r>
    </w:p>
    <w:p w:rsidR="00376247" w:rsidRDefault="00376247" w:rsidP="00376247">
      <w:pPr>
        <w:jc w:val="center"/>
        <w:rPr>
          <w:rFonts w:cs="Tahoma"/>
          <w:sz w:val="32"/>
          <w:szCs w:val="32"/>
        </w:rPr>
      </w:pPr>
    </w:p>
    <w:p w:rsidR="00376247" w:rsidRPr="00B73985" w:rsidRDefault="00376247" w:rsidP="00376247">
      <w:pPr>
        <w:spacing w:after="120"/>
        <w:jc w:val="center"/>
        <w:rPr>
          <w:rFonts w:cs="Tahoma"/>
          <w:sz w:val="32"/>
          <w:szCs w:val="32"/>
        </w:rPr>
      </w:pPr>
    </w:p>
    <w:p w:rsidR="00376247" w:rsidRPr="005400AC" w:rsidRDefault="00376247" w:rsidP="00376247">
      <w:pPr>
        <w:spacing w:after="200" w:line="276" w:lineRule="auto"/>
        <w:rPr>
          <w:b/>
          <w:sz w:val="28"/>
          <w:szCs w:val="28"/>
        </w:rPr>
      </w:pPr>
      <w:r w:rsidRPr="005400AC">
        <w:rPr>
          <w:b/>
          <w:sz w:val="28"/>
          <w:szCs w:val="28"/>
        </w:rPr>
        <w:t>T</w:t>
      </w:r>
      <w:r>
        <w:rPr>
          <w:b/>
          <w:sz w:val="28"/>
          <w:szCs w:val="28"/>
        </w:rPr>
        <w:t>EMA</w:t>
      </w:r>
      <w:r w:rsidRPr="005400AC">
        <w:rPr>
          <w:b/>
          <w:sz w:val="28"/>
          <w:szCs w:val="28"/>
        </w:rPr>
        <w:t xml:space="preserve"> 1</w:t>
      </w:r>
    </w:p>
    <w:p w:rsidR="00376247" w:rsidRPr="00016247" w:rsidRDefault="00376247" w:rsidP="00376247">
      <w:pPr>
        <w:spacing w:after="0" w:line="240" w:lineRule="auto"/>
        <w:ind w:left="426" w:hanging="426"/>
        <w:jc w:val="both"/>
      </w:pPr>
      <w:r w:rsidRPr="00016247">
        <w:t>Il candidato dimensioni il seguente sistema di drenaggio urbano bianco:</w:t>
      </w:r>
    </w:p>
    <w:p w:rsidR="00376247" w:rsidRPr="00016247" w:rsidRDefault="00376247" w:rsidP="00376247">
      <w:pPr>
        <w:spacing w:after="0" w:line="240" w:lineRule="auto"/>
        <w:ind w:left="426" w:hanging="426"/>
        <w:jc w:val="center"/>
      </w:pPr>
      <w:r w:rsidRPr="00016247">
        <w:rPr>
          <w:noProof/>
          <w:lang w:eastAsia="it-IT"/>
        </w:rPr>
        <w:drawing>
          <wp:inline distT="0" distB="0" distL="0" distR="0">
            <wp:extent cx="3169920" cy="2166112"/>
            <wp:effectExtent l="0" t="0" r="0" b="5715"/>
            <wp:docPr id="358" name="Immagin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169920" cy="2166112"/>
                    </a:xfrm>
                    <a:prstGeom prst="rect">
                      <a:avLst/>
                    </a:prstGeom>
                  </pic:spPr>
                </pic:pic>
              </a:graphicData>
            </a:graphic>
          </wp:inline>
        </w:drawing>
      </w:r>
    </w:p>
    <w:p w:rsidR="00376247" w:rsidRDefault="00376247" w:rsidP="00376247">
      <w:pPr>
        <w:spacing w:after="0" w:line="240" w:lineRule="auto"/>
        <w:ind w:left="426" w:hanging="426"/>
        <w:jc w:val="both"/>
      </w:pPr>
      <w:r w:rsidRPr="00016247">
        <w:t>Il sistema è costituito dai tre tronchi le cui caratteristiche geometriche vengono di seguito riportate:</w:t>
      </w:r>
    </w:p>
    <w:p w:rsidR="00376247" w:rsidRPr="00016247" w:rsidRDefault="00376247" w:rsidP="00376247">
      <w:pPr>
        <w:spacing w:after="0" w:line="240" w:lineRule="auto"/>
        <w:ind w:left="426" w:hanging="426"/>
        <w:jc w:val="both"/>
      </w:pPr>
    </w:p>
    <w:tbl>
      <w:tblPr>
        <w:tblStyle w:val="Grigliatabella"/>
        <w:tblW w:w="0" w:type="auto"/>
        <w:jc w:val="center"/>
        <w:tblLook w:val="04A0"/>
      </w:tblPr>
      <w:tblGrid>
        <w:gridCol w:w="1629"/>
        <w:gridCol w:w="1629"/>
        <w:gridCol w:w="1630"/>
        <w:gridCol w:w="1630"/>
        <w:gridCol w:w="1630"/>
      </w:tblGrid>
      <w:tr w:rsidR="00376247" w:rsidRPr="00016247" w:rsidTr="00067A6F">
        <w:trPr>
          <w:jc w:val="center"/>
        </w:trPr>
        <w:tc>
          <w:tcPr>
            <w:tcW w:w="1629" w:type="dxa"/>
          </w:tcPr>
          <w:p w:rsidR="00376247" w:rsidRPr="00016247" w:rsidRDefault="00376247" w:rsidP="00067A6F">
            <w:pPr>
              <w:ind w:left="426" w:hanging="426"/>
              <w:jc w:val="both"/>
            </w:pPr>
            <w:r w:rsidRPr="00016247">
              <w:t>Tronco</w:t>
            </w:r>
          </w:p>
        </w:tc>
        <w:tc>
          <w:tcPr>
            <w:tcW w:w="1629" w:type="dxa"/>
          </w:tcPr>
          <w:p w:rsidR="00376247" w:rsidRPr="00016247" w:rsidRDefault="00376247" w:rsidP="00067A6F">
            <w:pPr>
              <w:ind w:left="426" w:hanging="426"/>
              <w:jc w:val="both"/>
            </w:pPr>
            <w:r w:rsidRPr="00016247">
              <w:t>Area scolante</w:t>
            </w:r>
          </w:p>
        </w:tc>
        <w:tc>
          <w:tcPr>
            <w:tcW w:w="1630" w:type="dxa"/>
          </w:tcPr>
          <w:p w:rsidR="00376247" w:rsidRPr="00016247" w:rsidRDefault="00376247" w:rsidP="00067A6F">
            <w:pPr>
              <w:ind w:left="426" w:hanging="426"/>
              <w:jc w:val="both"/>
            </w:pPr>
            <w:r w:rsidRPr="00016247">
              <w:t>Pendenza I</w:t>
            </w:r>
          </w:p>
        </w:tc>
        <w:tc>
          <w:tcPr>
            <w:tcW w:w="1630" w:type="dxa"/>
          </w:tcPr>
          <w:p w:rsidR="00376247" w:rsidRPr="00016247" w:rsidRDefault="00376247" w:rsidP="00067A6F">
            <w:pPr>
              <w:ind w:left="426" w:hanging="426"/>
              <w:jc w:val="both"/>
            </w:pPr>
            <w:r w:rsidRPr="00016247">
              <w:t>Lunghezza</w:t>
            </w:r>
          </w:p>
        </w:tc>
        <w:tc>
          <w:tcPr>
            <w:tcW w:w="1630" w:type="dxa"/>
          </w:tcPr>
          <w:p w:rsidR="00376247" w:rsidRPr="00016247" w:rsidRDefault="00376247" w:rsidP="00067A6F">
            <w:pPr>
              <w:ind w:left="426" w:hanging="426"/>
              <w:jc w:val="both"/>
            </w:pPr>
            <w:proofErr w:type="spellStart"/>
            <w:r w:rsidRPr="00016247">
              <w:t>Coef</w:t>
            </w:r>
            <w:proofErr w:type="spellEnd"/>
            <w:r w:rsidRPr="00016247">
              <w:t xml:space="preserve">. </w:t>
            </w:r>
            <w:proofErr w:type="spellStart"/>
            <w:r w:rsidRPr="00016247">
              <w:t>Affl</w:t>
            </w:r>
            <w:proofErr w:type="spellEnd"/>
            <w:r w:rsidRPr="00016247">
              <w:t xml:space="preserve">. </w:t>
            </w:r>
            <w:r w:rsidRPr="00016247">
              <w:rPr>
                <w:b/>
              </w:rPr>
              <w:t>f</w:t>
            </w:r>
          </w:p>
        </w:tc>
      </w:tr>
      <w:tr w:rsidR="00376247" w:rsidRPr="00016247" w:rsidTr="00067A6F">
        <w:trPr>
          <w:jc w:val="center"/>
        </w:trPr>
        <w:tc>
          <w:tcPr>
            <w:tcW w:w="1629" w:type="dxa"/>
          </w:tcPr>
          <w:p w:rsidR="00376247" w:rsidRPr="00016247" w:rsidRDefault="00376247" w:rsidP="00067A6F">
            <w:pPr>
              <w:ind w:left="426" w:hanging="426"/>
              <w:jc w:val="both"/>
            </w:pPr>
          </w:p>
        </w:tc>
        <w:tc>
          <w:tcPr>
            <w:tcW w:w="1629" w:type="dxa"/>
          </w:tcPr>
          <w:p w:rsidR="00376247" w:rsidRPr="00016247" w:rsidRDefault="00376247" w:rsidP="00067A6F">
            <w:pPr>
              <w:ind w:left="426" w:hanging="426"/>
              <w:jc w:val="both"/>
            </w:pPr>
            <w:r w:rsidRPr="00016247">
              <w:t>[ha]</w:t>
            </w:r>
          </w:p>
        </w:tc>
        <w:tc>
          <w:tcPr>
            <w:tcW w:w="1630" w:type="dxa"/>
          </w:tcPr>
          <w:p w:rsidR="00376247" w:rsidRPr="00016247" w:rsidRDefault="00376247" w:rsidP="00067A6F">
            <w:pPr>
              <w:ind w:left="426" w:hanging="426"/>
              <w:jc w:val="both"/>
            </w:pPr>
            <w:r w:rsidRPr="00016247">
              <w:t>[%]</w:t>
            </w:r>
          </w:p>
        </w:tc>
        <w:tc>
          <w:tcPr>
            <w:tcW w:w="1630" w:type="dxa"/>
          </w:tcPr>
          <w:p w:rsidR="00376247" w:rsidRPr="00016247" w:rsidRDefault="00376247" w:rsidP="00067A6F">
            <w:pPr>
              <w:ind w:left="426" w:hanging="426"/>
              <w:jc w:val="both"/>
            </w:pPr>
            <w:r w:rsidRPr="00016247">
              <w:t>[m]</w:t>
            </w:r>
          </w:p>
        </w:tc>
        <w:tc>
          <w:tcPr>
            <w:tcW w:w="1630" w:type="dxa"/>
          </w:tcPr>
          <w:p w:rsidR="00376247" w:rsidRPr="00016247" w:rsidRDefault="00376247" w:rsidP="00067A6F">
            <w:pPr>
              <w:ind w:left="426" w:hanging="426"/>
              <w:jc w:val="both"/>
            </w:pPr>
          </w:p>
        </w:tc>
      </w:tr>
      <w:tr w:rsidR="00376247" w:rsidRPr="00016247" w:rsidTr="00067A6F">
        <w:trPr>
          <w:jc w:val="center"/>
        </w:trPr>
        <w:tc>
          <w:tcPr>
            <w:tcW w:w="1629" w:type="dxa"/>
          </w:tcPr>
          <w:p w:rsidR="00376247" w:rsidRPr="00016247" w:rsidRDefault="00376247" w:rsidP="00067A6F">
            <w:pPr>
              <w:ind w:left="426" w:hanging="426"/>
              <w:jc w:val="both"/>
            </w:pPr>
            <w:r w:rsidRPr="00016247">
              <w:t>AC</w:t>
            </w:r>
          </w:p>
        </w:tc>
        <w:tc>
          <w:tcPr>
            <w:tcW w:w="1629" w:type="dxa"/>
          </w:tcPr>
          <w:p w:rsidR="00376247" w:rsidRPr="00016247" w:rsidRDefault="00376247" w:rsidP="00067A6F">
            <w:pPr>
              <w:ind w:left="426" w:hanging="426"/>
              <w:jc w:val="both"/>
            </w:pPr>
            <w:r w:rsidRPr="00016247">
              <w:t>1.5</w:t>
            </w:r>
          </w:p>
        </w:tc>
        <w:tc>
          <w:tcPr>
            <w:tcW w:w="1630" w:type="dxa"/>
          </w:tcPr>
          <w:p w:rsidR="00376247" w:rsidRPr="00016247" w:rsidRDefault="00376247" w:rsidP="00067A6F">
            <w:pPr>
              <w:ind w:left="426" w:hanging="426"/>
              <w:jc w:val="both"/>
            </w:pPr>
            <w:r w:rsidRPr="00016247">
              <w:t>1.5</w:t>
            </w:r>
          </w:p>
        </w:tc>
        <w:tc>
          <w:tcPr>
            <w:tcW w:w="1630" w:type="dxa"/>
          </w:tcPr>
          <w:p w:rsidR="00376247" w:rsidRPr="00016247" w:rsidRDefault="00376247" w:rsidP="00067A6F">
            <w:pPr>
              <w:ind w:left="426" w:hanging="426"/>
              <w:jc w:val="both"/>
            </w:pPr>
            <w:r w:rsidRPr="00016247">
              <w:t>150</w:t>
            </w:r>
          </w:p>
        </w:tc>
        <w:tc>
          <w:tcPr>
            <w:tcW w:w="1630" w:type="dxa"/>
          </w:tcPr>
          <w:p w:rsidR="00376247" w:rsidRPr="00016247" w:rsidRDefault="00376247" w:rsidP="00067A6F">
            <w:pPr>
              <w:ind w:left="426" w:hanging="426"/>
              <w:jc w:val="both"/>
            </w:pPr>
            <w:r w:rsidRPr="00016247">
              <w:t>0.70</w:t>
            </w:r>
          </w:p>
        </w:tc>
      </w:tr>
      <w:tr w:rsidR="00376247" w:rsidRPr="00016247" w:rsidTr="00067A6F">
        <w:trPr>
          <w:jc w:val="center"/>
        </w:trPr>
        <w:tc>
          <w:tcPr>
            <w:tcW w:w="1629" w:type="dxa"/>
          </w:tcPr>
          <w:p w:rsidR="00376247" w:rsidRPr="00016247" w:rsidRDefault="00376247" w:rsidP="00067A6F">
            <w:pPr>
              <w:ind w:left="426" w:hanging="426"/>
              <w:jc w:val="both"/>
            </w:pPr>
            <w:r w:rsidRPr="00016247">
              <w:t>BC</w:t>
            </w:r>
          </w:p>
        </w:tc>
        <w:tc>
          <w:tcPr>
            <w:tcW w:w="1629" w:type="dxa"/>
          </w:tcPr>
          <w:p w:rsidR="00376247" w:rsidRPr="00016247" w:rsidRDefault="00376247" w:rsidP="00067A6F">
            <w:pPr>
              <w:ind w:left="426" w:hanging="426"/>
              <w:jc w:val="both"/>
            </w:pPr>
            <w:r w:rsidRPr="00016247">
              <w:t>2.5</w:t>
            </w:r>
          </w:p>
        </w:tc>
        <w:tc>
          <w:tcPr>
            <w:tcW w:w="1630" w:type="dxa"/>
          </w:tcPr>
          <w:p w:rsidR="00376247" w:rsidRPr="00016247" w:rsidRDefault="00376247" w:rsidP="00067A6F">
            <w:pPr>
              <w:ind w:left="426" w:hanging="426"/>
              <w:jc w:val="both"/>
            </w:pPr>
            <w:r w:rsidRPr="00016247">
              <w:t>2.0</w:t>
            </w:r>
          </w:p>
        </w:tc>
        <w:tc>
          <w:tcPr>
            <w:tcW w:w="1630" w:type="dxa"/>
          </w:tcPr>
          <w:p w:rsidR="00376247" w:rsidRPr="00016247" w:rsidRDefault="00376247" w:rsidP="00067A6F">
            <w:pPr>
              <w:ind w:left="426" w:hanging="426"/>
              <w:jc w:val="both"/>
            </w:pPr>
            <w:r w:rsidRPr="00016247">
              <w:t>200</w:t>
            </w:r>
          </w:p>
        </w:tc>
        <w:tc>
          <w:tcPr>
            <w:tcW w:w="1630" w:type="dxa"/>
          </w:tcPr>
          <w:p w:rsidR="00376247" w:rsidRPr="00016247" w:rsidRDefault="00376247" w:rsidP="00067A6F">
            <w:pPr>
              <w:ind w:left="426" w:hanging="426"/>
              <w:jc w:val="both"/>
            </w:pPr>
            <w:r w:rsidRPr="00016247">
              <w:t>0.60</w:t>
            </w:r>
          </w:p>
        </w:tc>
      </w:tr>
      <w:tr w:rsidR="00376247" w:rsidRPr="00016247" w:rsidTr="00067A6F">
        <w:trPr>
          <w:jc w:val="center"/>
        </w:trPr>
        <w:tc>
          <w:tcPr>
            <w:tcW w:w="1629" w:type="dxa"/>
          </w:tcPr>
          <w:p w:rsidR="00376247" w:rsidRPr="00016247" w:rsidRDefault="00376247" w:rsidP="00067A6F">
            <w:pPr>
              <w:ind w:left="426" w:hanging="426"/>
              <w:jc w:val="both"/>
            </w:pPr>
            <w:proofErr w:type="spellStart"/>
            <w:r w:rsidRPr="00016247">
              <w:t>CD</w:t>
            </w:r>
            <w:proofErr w:type="spellEnd"/>
          </w:p>
        </w:tc>
        <w:tc>
          <w:tcPr>
            <w:tcW w:w="1629" w:type="dxa"/>
          </w:tcPr>
          <w:p w:rsidR="00376247" w:rsidRPr="00016247" w:rsidRDefault="00376247" w:rsidP="00067A6F">
            <w:pPr>
              <w:ind w:left="426" w:hanging="426"/>
              <w:jc w:val="both"/>
            </w:pPr>
            <w:r w:rsidRPr="00016247">
              <w:t>1.5</w:t>
            </w:r>
          </w:p>
        </w:tc>
        <w:tc>
          <w:tcPr>
            <w:tcW w:w="1630" w:type="dxa"/>
          </w:tcPr>
          <w:p w:rsidR="00376247" w:rsidRPr="00016247" w:rsidRDefault="00376247" w:rsidP="00067A6F">
            <w:pPr>
              <w:ind w:left="426" w:hanging="426"/>
              <w:jc w:val="both"/>
            </w:pPr>
            <w:r w:rsidRPr="00016247">
              <w:t>1.2</w:t>
            </w:r>
          </w:p>
        </w:tc>
        <w:tc>
          <w:tcPr>
            <w:tcW w:w="1630" w:type="dxa"/>
          </w:tcPr>
          <w:p w:rsidR="00376247" w:rsidRPr="00016247" w:rsidRDefault="00376247" w:rsidP="00067A6F">
            <w:pPr>
              <w:ind w:left="426" w:hanging="426"/>
              <w:jc w:val="both"/>
            </w:pPr>
            <w:r w:rsidRPr="00016247">
              <w:t>100</w:t>
            </w:r>
          </w:p>
        </w:tc>
        <w:tc>
          <w:tcPr>
            <w:tcW w:w="1630" w:type="dxa"/>
          </w:tcPr>
          <w:p w:rsidR="00376247" w:rsidRPr="00016247" w:rsidRDefault="00376247" w:rsidP="00067A6F">
            <w:pPr>
              <w:ind w:left="426" w:hanging="426"/>
              <w:jc w:val="both"/>
            </w:pPr>
            <w:r w:rsidRPr="00016247">
              <w:t>0.70</w:t>
            </w:r>
          </w:p>
        </w:tc>
      </w:tr>
    </w:tbl>
    <w:p w:rsidR="00376247" w:rsidRPr="00016247" w:rsidRDefault="00376247" w:rsidP="00376247">
      <w:pPr>
        <w:spacing w:after="0" w:line="240" w:lineRule="auto"/>
        <w:ind w:left="426" w:hanging="426"/>
        <w:jc w:val="both"/>
      </w:pPr>
    </w:p>
    <w:p w:rsidR="00376247" w:rsidRDefault="00376247" w:rsidP="00376247">
      <w:pPr>
        <w:spacing w:after="0" w:line="240" w:lineRule="auto"/>
        <w:jc w:val="both"/>
      </w:pPr>
      <w:r w:rsidRPr="00016247">
        <w:t>Per la curva di probabilità pluviometrica il candidato può considerare la seguente espressione (con t in ore e h in mm):</w:t>
      </w:r>
    </w:p>
    <w:p w:rsidR="00376247" w:rsidRPr="00016247" w:rsidRDefault="00376247" w:rsidP="00376247">
      <w:pPr>
        <w:spacing w:after="0" w:line="240" w:lineRule="auto"/>
        <w:jc w:val="both"/>
      </w:pPr>
    </w:p>
    <w:p w:rsidR="00376247" w:rsidRDefault="00376247" w:rsidP="00376247">
      <w:pPr>
        <w:spacing w:after="0" w:line="240" w:lineRule="auto"/>
        <w:ind w:left="426" w:hanging="426"/>
        <w:jc w:val="center"/>
        <w:rPr>
          <w:vertAlign w:val="superscript"/>
        </w:rPr>
      </w:pPr>
      <w:r w:rsidRPr="00016247">
        <w:t>h = 50 x t</w:t>
      </w:r>
      <w:r w:rsidRPr="00016247">
        <w:rPr>
          <w:vertAlign w:val="superscript"/>
        </w:rPr>
        <w:t>0.50</w:t>
      </w:r>
    </w:p>
    <w:p w:rsidR="00376247" w:rsidRPr="00016247" w:rsidRDefault="00376247" w:rsidP="00376247">
      <w:pPr>
        <w:spacing w:after="0" w:line="240" w:lineRule="auto"/>
        <w:ind w:left="426" w:hanging="426"/>
        <w:jc w:val="center"/>
      </w:pPr>
    </w:p>
    <w:p w:rsidR="00376247" w:rsidRPr="00016247" w:rsidRDefault="00376247" w:rsidP="00376247">
      <w:pPr>
        <w:spacing w:after="0" w:line="240" w:lineRule="auto"/>
        <w:jc w:val="both"/>
      </w:pPr>
      <w:r w:rsidRPr="00016247">
        <w:t xml:space="preserve">Per gli </w:t>
      </w:r>
      <w:proofErr w:type="spellStart"/>
      <w:r w:rsidRPr="00016247">
        <w:t>spechi</w:t>
      </w:r>
      <w:proofErr w:type="spellEnd"/>
      <w:r w:rsidRPr="00016247">
        <w:t xml:space="preserve"> il candidato consideri tubazioni circolari in Polietilene strutturato </w:t>
      </w:r>
      <w:r>
        <w:t>(k</w:t>
      </w:r>
      <w:r w:rsidRPr="0006672A">
        <w:rPr>
          <w:vertAlign w:val="subscript"/>
        </w:rPr>
        <w:t>st</w:t>
      </w:r>
      <w:r>
        <w:t>=90 m</w:t>
      </w:r>
      <w:r w:rsidRPr="0006672A">
        <w:rPr>
          <w:vertAlign w:val="superscript"/>
        </w:rPr>
        <w:t>1/3</w:t>
      </w:r>
      <w:r>
        <w:t xml:space="preserve">/s) </w:t>
      </w:r>
      <w:r w:rsidRPr="00016247">
        <w:t>ad alta densità le cui caratteristiche dimensionali vengono di seguito riportate:</w:t>
      </w:r>
    </w:p>
    <w:p w:rsidR="00376247" w:rsidRPr="00016247" w:rsidRDefault="00376247" w:rsidP="00376247">
      <w:pPr>
        <w:spacing w:after="0" w:line="240" w:lineRule="auto"/>
        <w:ind w:left="426" w:hanging="426"/>
        <w:jc w:val="center"/>
      </w:pPr>
      <w:r w:rsidRPr="00016247">
        <w:rPr>
          <w:noProof/>
          <w:lang w:eastAsia="it-IT"/>
        </w:rPr>
        <w:lastRenderedPageBreak/>
        <w:drawing>
          <wp:inline distT="0" distB="0" distL="0" distR="0">
            <wp:extent cx="3296489" cy="3002280"/>
            <wp:effectExtent l="0" t="0" r="0" b="7620"/>
            <wp:docPr id="365" name="Immagin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295677" cy="3001540"/>
                    </a:xfrm>
                    <a:prstGeom prst="rect">
                      <a:avLst/>
                    </a:prstGeom>
                  </pic:spPr>
                </pic:pic>
              </a:graphicData>
            </a:graphic>
          </wp:inline>
        </w:drawing>
      </w:r>
    </w:p>
    <w:p w:rsidR="00376247" w:rsidRDefault="00376247" w:rsidP="00376247">
      <w:pPr>
        <w:spacing w:after="0" w:line="240" w:lineRule="auto"/>
        <w:ind w:left="426" w:hanging="426"/>
        <w:jc w:val="both"/>
      </w:pPr>
    </w:p>
    <w:p w:rsidR="00376247" w:rsidRDefault="00376247" w:rsidP="00376247">
      <w:pPr>
        <w:jc w:val="both"/>
      </w:pPr>
      <w:r>
        <w:t xml:space="preserve">Il candidato, inoltre, disegni, in opportuna scala il profilo longitudinale della fognatura progettata considerando le seguenti quote topografiche per i nodi: A 100 m </w:t>
      </w:r>
      <w:proofErr w:type="spellStart"/>
      <w:r>
        <w:t>s.l.m.m.</w:t>
      </w:r>
      <w:proofErr w:type="spellEnd"/>
      <w:r>
        <w:t xml:space="preserve">, B 100 m </w:t>
      </w:r>
      <w:proofErr w:type="spellStart"/>
      <w:r>
        <w:t>s.l.m.m.</w:t>
      </w:r>
      <w:proofErr w:type="spellEnd"/>
      <w:r>
        <w:t xml:space="preserve">, C 98 m </w:t>
      </w:r>
      <w:proofErr w:type="spellStart"/>
      <w:r>
        <w:t>s.l.m.m.</w:t>
      </w:r>
      <w:proofErr w:type="spellEnd"/>
      <w:r>
        <w:t xml:space="preserve"> e D 96 m </w:t>
      </w:r>
      <w:proofErr w:type="spellStart"/>
      <w:r>
        <w:t>s.l.m.m.</w:t>
      </w:r>
      <w:proofErr w:type="spellEnd"/>
      <w:r>
        <w:t xml:space="preserve"> </w:t>
      </w:r>
      <w:r>
        <w:br w:type="page"/>
      </w:r>
    </w:p>
    <w:p w:rsidR="00376247" w:rsidRDefault="00376247" w:rsidP="00376247"/>
    <w:p w:rsidR="00376247" w:rsidRDefault="00376247" w:rsidP="00376247"/>
    <w:p w:rsidR="00376247" w:rsidRDefault="00376247" w:rsidP="00376247">
      <w:pPr>
        <w:spacing w:after="0" w:line="240" w:lineRule="auto"/>
        <w:jc w:val="both"/>
      </w:pPr>
    </w:p>
    <w:p w:rsidR="00376247" w:rsidRDefault="00376247" w:rsidP="00376247">
      <w:pPr>
        <w:spacing w:after="200" w:line="276" w:lineRule="auto"/>
        <w:rPr>
          <w:b/>
          <w:sz w:val="28"/>
          <w:szCs w:val="28"/>
        </w:rPr>
      </w:pPr>
      <w:r>
        <w:rPr>
          <w:b/>
          <w:sz w:val="28"/>
          <w:szCs w:val="28"/>
        </w:rPr>
        <w:t>TEMA 2</w:t>
      </w:r>
    </w:p>
    <w:p w:rsidR="00376247" w:rsidRDefault="00376247" w:rsidP="00376247">
      <w:pPr>
        <w:spacing w:after="0" w:line="276" w:lineRule="auto"/>
        <w:jc w:val="both"/>
      </w:pPr>
      <w:r>
        <w:t>Il candidato effettui il dimensionamento e la verifica della struttura di copertura praticabile di altezza 3 m riportata in figura, scegliendo liberamente la tipologia costruttiva.</w:t>
      </w:r>
      <w:r w:rsidRPr="007A58CD">
        <w:t xml:space="preserve"> </w:t>
      </w:r>
    </w:p>
    <w:p w:rsidR="00376247" w:rsidRDefault="00376247" w:rsidP="00376247">
      <w:pPr>
        <w:spacing w:after="0" w:line="276" w:lineRule="auto"/>
        <w:jc w:val="both"/>
      </w:pPr>
      <w:r>
        <w:t xml:space="preserve">Si richiede:   </w:t>
      </w:r>
    </w:p>
    <w:p w:rsidR="00376247" w:rsidRDefault="00376247" w:rsidP="00376247">
      <w:pPr>
        <w:pStyle w:val="Paragrafoelenco"/>
        <w:numPr>
          <w:ilvl w:val="0"/>
          <w:numId w:val="19"/>
        </w:numPr>
        <w:spacing w:after="0" w:line="276" w:lineRule="auto"/>
        <w:jc w:val="both"/>
      </w:pPr>
      <w:r>
        <w:t>C</w:t>
      </w:r>
      <w:r w:rsidRPr="00D76832">
        <w:t>alcolo delle azioni agenti</w:t>
      </w:r>
      <w:r>
        <w:t>;</w:t>
      </w:r>
    </w:p>
    <w:p w:rsidR="00376247" w:rsidRDefault="00376247" w:rsidP="00376247">
      <w:pPr>
        <w:pStyle w:val="Paragrafoelenco"/>
        <w:numPr>
          <w:ilvl w:val="0"/>
          <w:numId w:val="19"/>
        </w:numPr>
        <w:spacing w:after="0" w:line="276" w:lineRule="auto"/>
        <w:jc w:val="both"/>
      </w:pPr>
      <w:r>
        <w:t>Calcolo delle caratteristiche della sollecitazione;</w:t>
      </w:r>
    </w:p>
    <w:p w:rsidR="00376247" w:rsidRDefault="00376247" w:rsidP="00376247">
      <w:pPr>
        <w:pStyle w:val="Paragrafoelenco"/>
        <w:numPr>
          <w:ilvl w:val="0"/>
          <w:numId w:val="19"/>
        </w:numPr>
        <w:spacing w:after="0" w:line="276" w:lineRule="auto"/>
        <w:jc w:val="both"/>
      </w:pPr>
      <w:r>
        <w:t>Progetto e la verifica delle strutture in elevazione (solai, travi e pilastri);</w:t>
      </w:r>
    </w:p>
    <w:p w:rsidR="00376247" w:rsidRDefault="00376247" w:rsidP="00376247">
      <w:pPr>
        <w:pStyle w:val="Paragrafoelenco"/>
        <w:numPr>
          <w:ilvl w:val="0"/>
          <w:numId w:val="19"/>
        </w:numPr>
        <w:spacing w:after="0" w:line="276" w:lineRule="auto"/>
        <w:jc w:val="both"/>
      </w:pPr>
      <w:r>
        <w:t xml:space="preserve">Disegni delle carpenterie.   </w:t>
      </w:r>
    </w:p>
    <w:p w:rsidR="00376247" w:rsidRDefault="00376247" w:rsidP="00376247">
      <w:pPr>
        <w:spacing w:after="0" w:line="276" w:lineRule="auto"/>
        <w:jc w:val="both"/>
      </w:pPr>
      <w:r>
        <w:t xml:space="preserve">Il candidato assuma, a sua scelta, le caratteristiche dei materiali da impiegare e tutte le grandezze progettuali ove non riportate. </w:t>
      </w:r>
    </w:p>
    <w:p w:rsidR="00376247" w:rsidRDefault="00376247" w:rsidP="00376247">
      <w:pPr>
        <w:spacing w:after="0" w:line="276" w:lineRule="auto"/>
        <w:jc w:val="both"/>
      </w:pPr>
      <w:r>
        <w:t>Il progetto dovrà rispettare le disposizioni delle più recenti normative tecniche nazionali.</w:t>
      </w:r>
    </w:p>
    <w:p w:rsidR="00376247" w:rsidRDefault="00376247" w:rsidP="00376247">
      <w:pPr>
        <w:spacing w:after="0" w:line="276" w:lineRule="auto"/>
        <w:jc w:val="both"/>
      </w:pPr>
    </w:p>
    <w:p w:rsidR="00376247" w:rsidRDefault="00376247" w:rsidP="00376247">
      <w:pPr>
        <w:spacing w:after="200" w:line="276" w:lineRule="auto"/>
        <w:jc w:val="center"/>
        <w:rPr>
          <w:b/>
          <w:sz w:val="28"/>
          <w:szCs w:val="28"/>
        </w:rPr>
      </w:pPr>
      <w:r w:rsidRPr="0006672A">
        <w:rPr>
          <w:noProof/>
          <w:szCs w:val="28"/>
          <w:lang w:eastAsia="it-IT"/>
        </w:rPr>
        <w:drawing>
          <wp:inline distT="0" distB="0" distL="0" distR="0">
            <wp:extent cx="3086100" cy="3665220"/>
            <wp:effectExtent l="1905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086100" cy="3665220"/>
                    </a:xfrm>
                    <a:prstGeom prst="rect">
                      <a:avLst/>
                    </a:prstGeom>
                    <a:noFill/>
                    <a:ln w="9525">
                      <a:noFill/>
                      <a:miter lim="800000"/>
                      <a:headEnd/>
                      <a:tailEnd/>
                    </a:ln>
                  </pic:spPr>
                </pic:pic>
              </a:graphicData>
            </a:graphic>
          </wp:inline>
        </w:drawing>
      </w:r>
    </w:p>
    <w:p w:rsidR="00376247" w:rsidRPr="006567AC" w:rsidRDefault="00376247" w:rsidP="00376247">
      <w:pPr>
        <w:spacing w:after="0" w:line="276" w:lineRule="auto"/>
      </w:pPr>
    </w:p>
    <w:p w:rsidR="00376247" w:rsidRPr="00D96D9E" w:rsidRDefault="00376247" w:rsidP="00376247">
      <w:pPr>
        <w:rPr>
          <w:rFonts w:cs="Times-Bold"/>
          <w:bCs/>
        </w:rPr>
      </w:pPr>
    </w:p>
    <w:p w:rsidR="00376247" w:rsidRDefault="00376247">
      <w:r>
        <w:br w:type="page"/>
      </w:r>
    </w:p>
    <w:p w:rsidR="00376247" w:rsidRDefault="00376247" w:rsidP="00376247">
      <w:pPr>
        <w:jc w:val="center"/>
        <w:rPr>
          <w:rFonts w:cs="Tahoma"/>
          <w:sz w:val="32"/>
          <w:szCs w:val="32"/>
        </w:rPr>
      </w:pPr>
      <w:r>
        <w:rPr>
          <w:rFonts w:cs="Tahoma"/>
          <w:sz w:val="32"/>
          <w:szCs w:val="32"/>
        </w:rPr>
        <w:lastRenderedPageBreak/>
        <w:t>Classe Magistrale: LM 32</w:t>
      </w:r>
    </w:p>
    <w:p w:rsidR="00376247" w:rsidRDefault="00376247" w:rsidP="00376247">
      <w:pPr>
        <w:jc w:val="center"/>
        <w:rPr>
          <w:rFonts w:cs="Tahoma"/>
          <w:sz w:val="32"/>
          <w:szCs w:val="32"/>
        </w:rPr>
      </w:pPr>
      <w:r w:rsidRPr="00376247">
        <w:rPr>
          <w:rFonts w:cs="Tahoma"/>
          <w:sz w:val="32"/>
          <w:szCs w:val="32"/>
        </w:rPr>
        <w:t xml:space="preserve">Prova Pratica di Progettazione – </w:t>
      </w:r>
      <w:proofErr w:type="spellStart"/>
      <w:r w:rsidRPr="00376247">
        <w:rPr>
          <w:rFonts w:cs="Tahoma"/>
          <w:sz w:val="32"/>
          <w:szCs w:val="32"/>
        </w:rPr>
        <w:t>Sez.A</w:t>
      </w:r>
      <w:proofErr w:type="spellEnd"/>
      <w:r w:rsidRPr="00376247">
        <w:rPr>
          <w:rFonts w:cs="Tahoma"/>
          <w:sz w:val="32"/>
          <w:szCs w:val="32"/>
        </w:rPr>
        <w:t xml:space="preserve"> – 1^ sessione 2019</w:t>
      </w:r>
    </w:p>
    <w:p w:rsidR="00376247" w:rsidRPr="00B73985" w:rsidRDefault="00376247" w:rsidP="00376247">
      <w:pPr>
        <w:spacing w:after="120"/>
        <w:jc w:val="center"/>
        <w:rPr>
          <w:rFonts w:cs="Tahoma"/>
          <w:sz w:val="32"/>
          <w:szCs w:val="32"/>
        </w:rPr>
      </w:pPr>
    </w:p>
    <w:p w:rsidR="00376247" w:rsidRPr="005400AC" w:rsidRDefault="00376247" w:rsidP="00376247">
      <w:pPr>
        <w:spacing w:after="200" w:line="276" w:lineRule="auto"/>
        <w:rPr>
          <w:b/>
          <w:sz w:val="28"/>
          <w:szCs w:val="28"/>
        </w:rPr>
      </w:pPr>
      <w:r w:rsidRPr="005400AC">
        <w:rPr>
          <w:b/>
          <w:sz w:val="28"/>
          <w:szCs w:val="28"/>
        </w:rPr>
        <w:t>TRACCIA 1</w:t>
      </w:r>
    </w:p>
    <w:p w:rsidR="00376247" w:rsidRPr="006567AC" w:rsidRDefault="00376247" w:rsidP="00376247">
      <w:pPr>
        <w:spacing w:after="0" w:line="240" w:lineRule="auto"/>
        <w:ind w:left="426" w:hanging="426"/>
        <w:jc w:val="both"/>
      </w:pPr>
      <w:r w:rsidRPr="006567AC">
        <w:t>Il candidato sviluppi un sistema digitale che possiede in ingresso</w:t>
      </w:r>
    </w:p>
    <w:p w:rsidR="00376247" w:rsidRPr="006567AC" w:rsidRDefault="00376247" w:rsidP="00376247">
      <w:pPr>
        <w:numPr>
          <w:ilvl w:val="0"/>
          <w:numId w:val="20"/>
        </w:numPr>
        <w:spacing w:after="0" w:line="240" w:lineRule="auto"/>
        <w:jc w:val="both"/>
      </w:pPr>
      <w:r w:rsidRPr="006567AC">
        <w:t>due linee D1 e D2 da un bit</w:t>
      </w:r>
    </w:p>
    <w:p w:rsidR="00376247" w:rsidRPr="006567AC" w:rsidRDefault="00376247" w:rsidP="00376247">
      <w:pPr>
        <w:numPr>
          <w:ilvl w:val="0"/>
          <w:numId w:val="20"/>
        </w:numPr>
        <w:spacing w:after="0" w:line="240" w:lineRule="auto"/>
        <w:jc w:val="both"/>
      </w:pPr>
      <w:r w:rsidRPr="006567AC">
        <w:t>una linea clock da un bit di frequenza 10 kHz</w:t>
      </w:r>
    </w:p>
    <w:p w:rsidR="00376247" w:rsidRPr="006567AC" w:rsidRDefault="00376247" w:rsidP="00376247">
      <w:pPr>
        <w:numPr>
          <w:ilvl w:val="0"/>
          <w:numId w:val="20"/>
        </w:numPr>
        <w:spacing w:after="0" w:line="240" w:lineRule="auto"/>
        <w:jc w:val="both"/>
      </w:pPr>
      <w:r w:rsidRPr="006567AC">
        <w:t>una linea reset di un bit</w:t>
      </w:r>
    </w:p>
    <w:p w:rsidR="00376247" w:rsidRPr="006567AC" w:rsidRDefault="00376247" w:rsidP="00376247">
      <w:pPr>
        <w:spacing w:after="0" w:line="240" w:lineRule="auto"/>
        <w:ind w:left="426" w:hanging="426"/>
        <w:jc w:val="both"/>
      </w:pPr>
      <w:r w:rsidRPr="006567AC">
        <w:t>e possiede in uscita</w:t>
      </w:r>
    </w:p>
    <w:p w:rsidR="00376247" w:rsidRPr="006567AC" w:rsidRDefault="00376247" w:rsidP="00376247">
      <w:pPr>
        <w:numPr>
          <w:ilvl w:val="0"/>
          <w:numId w:val="21"/>
        </w:numPr>
        <w:spacing w:after="0" w:line="240" w:lineRule="auto"/>
        <w:jc w:val="both"/>
      </w:pPr>
      <w:r w:rsidRPr="006567AC">
        <w:t>una linea data di 8 bit</w:t>
      </w:r>
    </w:p>
    <w:p w:rsidR="00376247" w:rsidRPr="006567AC" w:rsidRDefault="00376247" w:rsidP="00376247">
      <w:pPr>
        <w:numPr>
          <w:ilvl w:val="0"/>
          <w:numId w:val="21"/>
        </w:numPr>
        <w:spacing w:after="0" w:line="240" w:lineRule="auto"/>
        <w:jc w:val="both"/>
      </w:pPr>
      <w:r w:rsidRPr="006567AC">
        <w:t>una linea v di un bit</w:t>
      </w:r>
    </w:p>
    <w:p w:rsidR="00376247" w:rsidRPr="006567AC" w:rsidRDefault="00376247" w:rsidP="00376247">
      <w:pPr>
        <w:numPr>
          <w:ilvl w:val="0"/>
          <w:numId w:val="21"/>
        </w:numPr>
        <w:spacing w:after="0" w:line="240" w:lineRule="auto"/>
        <w:jc w:val="both"/>
      </w:pPr>
      <w:r w:rsidRPr="006567AC">
        <w:t xml:space="preserve">una linea </w:t>
      </w:r>
      <w:proofErr w:type="spellStart"/>
      <w:r w:rsidRPr="006567AC">
        <w:t>err</w:t>
      </w:r>
      <w:proofErr w:type="spellEnd"/>
      <w:r w:rsidRPr="006567AC">
        <w:t xml:space="preserve"> di un bit</w:t>
      </w:r>
    </w:p>
    <w:p w:rsidR="00376247" w:rsidRPr="006567AC" w:rsidRDefault="00376247" w:rsidP="00376247">
      <w:pPr>
        <w:spacing w:after="0" w:line="240" w:lineRule="auto"/>
        <w:ind w:left="426" w:hanging="426"/>
        <w:jc w:val="both"/>
      </w:pPr>
      <w:r w:rsidRPr="006567AC">
        <w:t xml:space="preserve">A partire dal reset, il sistema campiona D1 e D2 sul fronte di salita del clock. Il sistema interpreta un valore diverso tra D1 e D2 come bit 0 e uno stesso valore come bit 1. Il sistema aspetta una sequenza di inizio di 4 bit pari a “1010” e una sequenza di fine pari a “0101”. Tra la sequenza di fine e di inizio il sistema riceve 3 </w:t>
      </w:r>
      <w:proofErr w:type="spellStart"/>
      <w:r w:rsidRPr="006567AC">
        <w:t>bytes</w:t>
      </w:r>
      <w:proofErr w:type="spellEnd"/>
      <w:r w:rsidRPr="006567AC">
        <w:t>.</w:t>
      </w:r>
    </w:p>
    <w:p w:rsidR="00376247" w:rsidRPr="006567AC" w:rsidRDefault="00376247" w:rsidP="00376247">
      <w:pPr>
        <w:spacing w:after="0" w:line="240" w:lineRule="auto"/>
        <w:ind w:left="426" w:hanging="426"/>
        <w:jc w:val="both"/>
      </w:pPr>
      <w:r w:rsidRPr="006567AC">
        <w:t xml:space="preserve">Inoltre, il sistema effettua la somma dei primi 2 </w:t>
      </w:r>
      <w:proofErr w:type="spellStart"/>
      <w:r w:rsidRPr="006567AC">
        <w:t>bytes</w:t>
      </w:r>
      <w:proofErr w:type="spellEnd"/>
      <w:r w:rsidRPr="006567AC">
        <w:t xml:space="preserve"> e effettua il modulo rispetto al valore del terzo byte. Se a seguito dei 3 </w:t>
      </w:r>
      <w:proofErr w:type="spellStart"/>
      <w:r w:rsidRPr="006567AC">
        <w:t>bytes</w:t>
      </w:r>
      <w:proofErr w:type="spellEnd"/>
      <w:r w:rsidRPr="006567AC">
        <w:t xml:space="preserve"> il sistema riceve la sequenza di fine, il risultato viene riportato in uscita con un impulso sulla linea v, altrimenti il sistema segnala solo un impulso sulla linea </w:t>
      </w:r>
      <w:proofErr w:type="spellStart"/>
      <w:r w:rsidRPr="006567AC">
        <w:t>err</w:t>
      </w:r>
      <w:proofErr w:type="spellEnd"/>
      <w:r w:rsidRPr="006567AC">
        <w:t>.</w:t>
      </w:r>
    </w:p>
    <w:p w:rsidR="00376247" w:rsidRDefault="00376247" w:rsidP="00376247">
      <w:pPr>
        <w:spacing w:after="0" w:line="240" w:lineRule="auto"/>
        <w:ind w:left="426" w:hanging="426"/>
        <w:jc w:val="both"/>
      </w:pPr>
    </w:p>
    <w:p w:rsidR="00376247" w:rsidRDefault="00376247" w:rsidP="00376247">
      <w:pPr>
        <w:spacing w:after="0" w:line="240" w:lineRule="auto"/>
        <w:ind w:left="426" w:hanging="426"/>
        <w:jc w:val="both"/>
      </w:pPr>
    </w:p>
    <w:p w:rsidR="00376247" w:rsidRDefault="00376247" w:rsidP="00376247">
      <w:pPr>
        <w:spacing w:after="0" w:line="240" w:lineRule="auto"/>
        <w:jc w:val="both"/>
      </w:pPr>
    </w:p>
    <w:p w:rsidR="00376247" w:rsidRDefault="00376247" w:rsidP="00376247">
      <w:pPr>
        <w:spacing w:after="200" w:line="276" w:lineRule="auto"/>
        <w:rPr>
          <w:b/>
          <w:sz w:val="28"/>
          <w:szCs w:val="28"/>
        </w:rPr>
      </w:pPr>
      <w:r>
        <w:rPr>
          <w:b/>
          <w:sz w:val="28"/>
          <w:szCs w:val="28"/>
        </w:rPr>
        <w:t>TRACCIA 2</w:t>
      </w:r>
    </w:p>
    <w:p w:rsidR="00376247" w:rsidRPr="006567AC" w:rsidRDefault="00376247" w:rsidP="00376247">
      <w:pPr>
        <w:spacing w:after="0" w:line="276" w:lineRule="auto"/>
      </w:pPr>
      <w:r w:rsidRPr="006567AC">
        <w:t>Il candidato progetti un controllore analogico basato su regolatore standard per il processo con funzione di trasferimento</w:t>
      </w:r>
    </w:p>
    <w:p w:rsidR="00376247" w:rsidRPr="006567AC" w:rsidRDefault="00376247" w:rsidP="00376247">
      <w:pPr>
        <w:spacing w:after="0" w:line="276" w:lineRule="auto"/>
      </w:pPr>
      <m:oMathPara>
        <m:oMath>
          <m:r>
            <w:rPr>
              <w:rFonts w:ascii="Cambria Math" w:hAnsi="Cambria Math"/>
            </w:rPr>
            <m:t>P</m:t>
          </m:r>
          <m:d>
            <m:dPr>
              <m:ctrlPr>
                <w:rPr>
                  <w:rFonts w:ascii="Cambria Math" w:hAnsi="Cambria Math"/>
                  <w:i/>
                  <w:lang w:val="en-US"/>
                </w:rPr>
              </m:ctrlPr>
            </m:dPr>
            <m:e>
              <m:r>
                <w:rPr>
                  <w:rFonts w:ascii="Cambria Math" w:hAnsi="Cambria Math"/>
                </w:rPr>
                <m:t>s</m:t>
              </m:r>
            </m:e>
          </m:d>
          <m:r>
            <w:rPr>
              <w:rFonts w:ascii="Cambria Math" w:hAnsi="Cambria Math"/>
            </w:rPr>
            <m:t xml:space="preserve">= </m:t>
          </m:r>
          <m:f>
            <m:fPr>
              <m:ctrlPr>
                <w:rPr>
                  <w:rFonts w:ascii="Cambria Math" w:hAnsi="Cambria Math"/>
                  <w:i/>
                  <w:lang w:val="en-US"/>
                </w:rPr>
              </m:ctrlPr>
            </m:fPr>
            <m:num>
              <m:r>
                <w:rPr>
                  <w:rFonts w:ascii="Cambria Math" w:hAnsi="Cambria Math"/>
                </w:rPr>
                <m:t>s+8</m:t>
              </m:r>
            </m:num>
            <m:den>
              <m:r>
                <w:rPr>
                  <w:rFonts w:ascii="Cambria Math" w:hAnsi="Cambria Math"/>
                </w:rPr>
                <m:t>s+2</m:t>
              </m:r>
            </m:den>
          </m:f>
        </m:oMath>
      </m:oMathPara>
    </w:p>
    <w:p w:rsidR="00376247" w:rsidRPr="006567AC" w:rsidRDefault="00376247" w:rsidP="00376247">
      <w:pPr>
        <w:spacing w:after="0" w:line="276" w:lineRule="auto"/>
      </w:pPr>
      <w:r w:rsidRPr="006567AC">
        <w:t xml:space="preserve">e retroazione unitaria. Il controllore deve soddisfare le seguenti specifiche: </w:t>
      </w:r>
    </w:p>
    <w:p w:rsidR="00376247" w:rsidRPr="006567AC" w:rsidRDefault="00376247" w:rsidP="00376247">
      <w:pPr>
        <w:numPr>
          <w:ilvl w:val="0"/>
          <w:numId w:val="22"/>
        </w:numPr>
        <w:spacing w:after="0" w:line="276" w:lineRule="auto"/>
      </w:pPr>
      <w:proofErr w:type="spellStart"/>
      <w:r w:rsidRPr="006567AC">
        <w:t>astatismo</w:t>
      </w:r>
      <w:proofErr w:type="spellEnd"/>
      <w:r w:rsidRPr="006567AC">
        <w:t xml:space="preserve"> rispetto a disturbi costanti presenti in catena diretta; </w:t>
      </w:r>
    </w:p>
    <w:p w:rsidR="00376247" w:rsidRPr="006567AC" w:rsidRDefault="00376247" w:rsidP="00376247">
      <w:pPr>
        <w:numPr>
          <w:ilvl w:val="0"/>
          <w:numId w:val="22"/>
        </w:numPr>
        <w:spacing w:after="0" w:line="276" w:lineRule="auto"/>
      </w:pPr>
      <w:r w:rsidRPr="006567AC">
        <w:t>tempo di assestamento minore di 400ms;</w:t>
      </w:r>
    </w:p>
    <w:p w:rsidR="00376247" w:rsidRPr="006567AC" w:rsidRDefault="00376247" w:rsidP="00376247">
      <w:pPr>
        <w:numPr>
          <w:ilvl w:val="0"/>
          <w:numId w:val="22"/>
        </w:numPr>
        <w:spacing w:after="0" w:line="276" w:lineRule="auto"/>
      </w:pPr>
      <w:proofErr w:type="spellStart"/>
      <w:r w:rsidRPr="006567AC">
        <w:t>sovraelongazione</w:t>
      </w:r>
      <w:proofErr w:type="spellEnd"/>
      <w:r w:rsidRPr="006567AC">
        <w:t xml:space="preserve"> minore del 10%. </w:t>
      </w:r>
    </w:p>
    <w:p w:rsidR="00376247" w:rsidRPr="006567AC" w:rsidRDefault="00376247" w:rsidP="00376247">
      <w:pPr>
        <w:spacing w:after="0" w:line="276" w:lineRule="auto"/>
      </w:pPr>
      <w:r w:rsidRPr="006567AC">
        <w:t>Inoltre, il candidato stimi il modulo di risonanza e la banda a 3dB del sistema a ciclo chiuso, e mostri una possibile implementazione digitale del controllore.</w:t>
      </w:r>
    </w:p>
    <w:p w:rsidR="00376247" w:rsidRPr="006567AC" w:rsidRDefault="00376247" w:rsidP="00376247">
      <w:pPr>
        <w:spacing w:after="0" w:line="276" w:lineRule="auto"/>
      </w:pPr>
    </w:p>
    <w:p w:rsidR="00376247" w:rsidRPr="00D96D9E" w:rsidRDefault="00376247" w:rsidP="00376247">
      <w:pPr>
        <w:rPr>
          <w:rFonts w:cs="Times-Bold"/>
          <w:bCs/>
        </w:rPr>
      </w:pPr>
    </w:p>
    <w:p w:rsidR="00376247" w:rsidRDefault="00376247" w:rsidP="00227180"/>
    <w:sectPr w:rsidR="00376247" w:rsidSect="00C61BCA">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Times-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2B7"/>
    <w:multiLevelType w:val="hybridMultilevel"/>
    <w:tmpl w:val="6FEC409A"/>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
    <w:nsid w:val="08845F80"/>
    <w:multiLevelType w:val="hybridMultilevel"/>
    <w:tmpl w:val="FF88A4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95061D8"/>
    <w:multiLevelType w:val="hybridMultilevel"/>
    <w:tmpl w:val="B62070BE"/>
    <w:lvl w:ilvl="0" w:tplc="C6A2BD2E">
      <w:start w:val="1"/>
      <w:numFmt w:val="upp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DC86E36"/>
    <w:multiLevelType w:val="hybridMultilevel"/>
    <w:tmpl w:val="9FE48C2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nsid w:val="112A34E9"/>
    <w:multiLevelType w:val="hybridMultilevel"/>
    <w:tmpl w:val="279023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C244AF4"/>
    <w:multiLevelType w:val="hybridMultilevel"/>
    <w:tmpl w:val="D6809BB2"/>
    <w:lvl w:ilvl="0" w:tplc="D4F8A8F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FE24650"/>
    <w:multiLevelType w:val="hybridMultilevel"/>
    <w:tmpl w:val="7F8473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4D11648"/>
    <w:multiLevelType w:val="hybridMultilevel"/>
    <w:tmpl w:val="F5C64A22"/>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nsid w:val="25EC794A"/>
    <w:multiLevelType w:val="hybridMultilevel"/>
    <w:tmpl w:val="C952006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72C065A"/>
    <w:multiLevelType w:val="hybridMultilevel"/>
    <w:tmpl w:val="DB607054"/>
    <w:lvl w:ilvl="0" w:tplc="A4501838">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9BB35DB"/>
    <w:multiLevelType w:val="hybridMultilevel"/>
    <w:tmpl w:val="B91C0AD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nsid w:val="2B8837E4"/>
    <w:multiLevelType w:val="hybridMultilevel"/>
    <w:tmpl w:val="219A7358"/>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DB53D21"/>
    <w:multiLevelType w:val="hybridMultilevel"/>
    <w:tmpl w:val="71C63B76"/>
    <w:lvl w:ilvl="0" w:tplc="9D00872E">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3">
    <w:nsid w:val="2E036D57"/>
    <w:multiLevelType w:val="hybridMultilevel"/>
    <w:tmpl w:val="A6CA07B0"/>
    <w:lvl w:ilvl="0" w:tplc="D49AD9BC">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4">
    <w:nsid w:val="3BDC2835"/>
    <w:multiLevelType w:val="hybridMultilevel"/>
    <w:tmpl w:val="A6CA07B0"/>
    <w:lvl w:ilvl="0" w:tplc="D49AD9BC">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5">
    <w:nsid w:val="3DC6048F"/>
    <w:multiLevelType w:val="hybridMultilevel"/>
    <w:tmpl w:val="A0F8E19E"/>
    <w:lvl w:ilvl="0" w:tplc="A4501838">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1CC5EB5"/>
    <w:multiLevelType w:val="hybridMultilevel"/>
    <w:tmpl w:val="421A3150"/>
    <w:lvl w:ilvl="0" w:tplc="A4501838">
      <w:start w:val="1"/>
      <w:numFmt w:val="bullet"/>
      <w:lvlText w:val="-"/>
      <w:lvlJc w:val="left"/>
      <w:pPr>
        <w:ind w:left="720" w:hanging="360"/>
      </w:pPr>
      <w:rPr>
        <w:rFonts w:ascii="Calibri" w:eastAsiaTheme="minorHAnsi" w:hAnsi="Calibri" w:cs="Calibr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470131A7"/>
    <w:multiLevelType w:val="hybridMultilevel"/>
    <w:tmpl w:val="907C70EC"/>
    <w:lvl w:ilvl="0" w:tplc="77F22130">
      <w:start w:val="1"/>
      <w:numFmt w:val="upp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8">
    <w:nsid w:val="4CD30574"/>
    <w:multiLevelType w:val="hybridMultilevel"/>
    <w:tmpl w:val="C8587258"/>
    <w:lvl w:ilvl="0" w:tplc="A4501838">
      <w:start w:val="1"/>
      <w:numFmt w:val="bullet"/>
      <w:lvlText w:val="-"/>
      <w:lvlJc w:val="left"/>
      <w:pPr>
        <w:ind w:left="1428" w:hanging="360"/>
      </w:pPr>
      <w:rPr>
        <w:rFonts w:ascii="Calibri" w:eastAsiaTheme="minorHAnsi" w:hAnsi="Calibri" w:cs="Calibri"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9">
    <w:nsid w:val="59554D1F"/>
    <w:multiLevelType w:val="hybridMultilevel"/>
    <w:tmpl w:val="DD4425A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nsid w:val="5BC02E09"/>
    <w:multiLevelType w:val="hybridMultilevel"/>
    <w:tmpl w:val="B55AE39C"/>
    <w:lvl w:ilvl="0" w:tplc="0410000F">
      <w:start w:val="1"/>
      <w:numFmt w:val="decimal"/>
      <w:lvlText w:val="%1."/>
      <w:lvlJc w:val="left"/>
      <w:pPr>
        <w:ind w:left="1068" w:hanging="360"/>
      </w:pPr>
      <w:rPr>
        <w:rFonts w:hint="default"/>
      </w:rPr>
    </w:lvl>
    <w:lvl w:ilvl="1" w:tplc="A424931C">
      <w:start w:val="1"/>
      <w:numFmt w:val="bullet"/>
      <w:lvlText w:val="-"/>
      <w:lvlJc w:val="left"/>
      <w:pPr>
        <w:ind w:left="1788" w:hanging="360"/>
      </w:pPr>
      <w:rPr>
        <w:rFonts w:ascii="Times New Roman" w:eastAsia="Times New Roman" w:hAnsi="Times New Roman" w:cs="Times New Roman" w:hint="default"/>
        <w:b w:val="0"/>
        <w:i w:val="0"/>
        <w:strike w:val="0"/>
        <w:dstrike w:val="0"/>
        <w:color w:val="000000"/>
        <w:sz w:val="23"/>
        <w:szCs w:val="23"/>
        <w:u w:val="none" w:color="000000"/>
        <w:bdr w:val="none" w:sz="0" w:space="0" w:color="auto"/>
        <w:shd w:val="clear" w:color="auto" w:fill="auto"/>
        <w:vertAlign w:val="baseline"/>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1">
    <w:nsid w:val="71AC3393"/>
    <w:multiLevelType w:val="hybridMultilevel"/>
    <w:tmpl w:val="8D1CF2C8"/>
    <w:lvl w:ilvl="0" w:tplc="0410000F">
      <w:start w:val="1"/>
      <w:numFmt w:val="decimal"/>
      <w:lvlText w:val="%1."/>
      <w:lvlJc w:val="left"/>
      <w:pPr>
        <w:ind w:left="1068" w:hanging="360"/>
      </w:pPr>
      <w:rPr>
        <w:rFonts w:hint="default"/>
      </w:rPr>
    </w:lvl>
    <w:lvl w:ilvl="1" w:tplc="04100005">
      <w:start w:val="1"/>
      <w:numFmt w:val="bullet"/>
      <w:lvlText w:val=""/>
      <w:lvlJc w:val="left"/>
      <w:pPr>
        <w:ind w:left="1788" w:hanging="360"/>
      </w:pPr>
      <w:rPr>
        <w:rFonts w:ascii="Wingdings" w:hAnsi="Wingdings" w:hint="default"/>
        <w:b w:val="0"/>
        <w:i w:val="0"/>
        <w:strike w:val="0"/>
        <w:dstrike w:val="0"/>
        <w:color w:val="000000"/>
        <w:sz w:val="23"/>
        <w:szCs w:val="23"/>
        <w:u w:val="none" w:color="000000"/>
        <w:bdr w:val="none" w:sz="0" w:space="0" w:color="auto"/>
        <w:shd w:val="clear" w:color="auto" w:fill="auto"/>
        <w:vertAlign w:val="baseline"/>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num w:numId="1">
    <w:abstractNumId w:val="11"/>
  </w:num>
  <w:num w:numId="2">
    <w:abstractNumId w:val="15"/>
  </w:num>
  <w:num w:numId="3">
    <w:abstractNumId w:val="17"/>
  </w:num>
  <w:num w:numId="4">
    <w:abstractNumId w:val="12"/>
  </w:num>
  <w:num w:numId="5">
    <w:abstractNumId w:val="0"/>
  </w:num>
  <w:num w:numId="6">
    <w:abstractNumId w:val="18"/>
  </w:num>
  <w:num w:numId="7">
    <w:abstractNumId w:val="2"/>
  </w:num>
  <w:num w:numId="8">
    <w:abstractNumId w:val="20"/>
  </w:num>
  <w:num w:numId="9">
    <w:abstractNumId w:val="21"/>
  </w:num>
  <w:num w:numId="10">
    <w:abstractNumId w:val="9"/>
  </w:num>
  <w:num w:numId="11">
    <w:abstractNumId w:val="6"/>
  </w:num>
  <w:num w:numId="12">
    <w:abstractNumId w:val="16"/>
  </w:num>
  <w:num w:numId="13">
    <w:abstractNumId w:val="1"/>
  </w:num>
  <w:num w:numId="14">
    <w:abstractNumId w:val="5"/>
  </w:num>
  <w:num w:numId="15">
    <w:abstractNumId w:val="7"/>
  </w:num>
  <w:num w:numId="16">
    <w:abstractNumId w:val="13"/>
  </w:num>
  <w:num w:numId="17">
    <w:abstractNumId w:val="8"/>
  </w:num>
  <w:num w:numId="18">
    <w:abstractNumId w:val="4"/>
  </w:num>
  <w:num w:numId="19">
    <w:abstractNumId w:val="14"/>
  </w:num>
  <w:num w:numId="20">
    <w:abstractNumId w:val="19"/>
  </w:num>
  <w:num w:numId="21">
    <w:abstractNumId w:val="10"/>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compat/>
  <w:rsids>
    <w:rsidRoot w:val="002A46BA"/>
    <w:rsid w:val="0001629B"/>
    <w:rsid w:val="00071240"/>
    <w:rsid w:val="000725D1"/>
    <w:rsid w:val="000C3CFA"/>
    <w:rsid w:val="001177D9"/>
    <w:rsid w:val="00206172"/>
    <w:rsid w:val="00227180"/>
    <w:rsid w:val="00264057"/>
    <w:rsid w:val="002A46BA"/>
    <w:rsid w:val="002A4E79"/>
    <w:rsid w:val="002D6F11"/>
    <w:rsid w:val="002F6B34"/>
    <w:rsid w:val="0031018B"/>
    <w:rsid w:val="00310B01"/>
    <w:rsid w:val="00337D5C"/>
    <w:rsid w:val="003754E3"/>
    <w:rsid w:val="00376247"/>
    <w:rsid w:val="0040144F"/>
    <w:rsid w:val="00411538"/>
    <w:rsid w:val="0044552B"/>
    <w:rsid w:val="00473B3A"/>
    <w:rsid w:val="004964F7"/>
    <w:rsid w:val="004D62CE"/>
    <w:rsid w:val="0050409F"/>
    <w:rsid w:val="005D519E"/>
    <w:rsid w:val="005F29B8"/>
    <w:rsid w:val="006B5946"/>
    <w:rsid w:val="006C73A2"/>
    <w:rsid w:val="007202F8"/>
    <w:rsid w:val="00726C47"/>
    <w:rsid w:val="00734D58"/>
    <w:rsid w:val="00757543"/>
    <w:rsid w:val="00787FC0"/>
    <w:rsid w:val="007C223B"/>
    <w:rsid w:val="008A649D"/>
    <w:rsid w:val="008F083C"/>
    <w:rsid w:val="00A122AC"/>
    <w:rsid w:val="00A266A8"/>
    <w:rsid w:val="00A51095"/>
    <w:rsid w:val="00A577A4"/>
    <w:rsid w:val="00A86505"/>
    <w:rsid w:val="00AC0EA7"/>
    <w:rsid w:val="00AD3B58"/>
    <w:rsid w:val="00B1640F"/>
    <w:rsid w:val="00B5090B"/>
    <w:rsid w:val="00B82742"/>
    <w:rsid w:val="00C61BCA"/>
    <w:rsid w:val="00C976E4"/>
    <w:rsid w:val="00DE5EA9"/>
    <w:rsid w:val="00E25600"/>
    <w:rsid w:val="00E27AE2"/>
    <w:rsid w:val="00E83F0A"/>
    <w:rsid w:val="00ED0A7D"/>
    <w:rsid w:val="00ED0C56"/>
    <w:rsid w:val="00F1425F"/>
    <w:rsid w:val="00F240E1"/>
    <w:rsid w:val="00FF7A2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C3CF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A46BA"/>
    <w:pPr>
      <w:ind w:left="720"/>
      <w:contextualSpacing/>
    </w:pPr>
  </w:style>
  <w:style w:type="table" w:styleId="Grigliatabella">
    <w:name w:val="Table Grid"/>
    <w:basedOn w:val="Tabellanormale"/>
    <w:uiPriority w:val="39"/>
    <w:rsid w:val="004455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410B9-C8A3-4ECD-8BAB-CF768D749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1937</Words>
  <Characters>11042</Characters>
  <Application>Microsoft Office Word</Application>
  <DocSecurity>0</DocSecurity>
  <Lines>92</Lines>
  <Paragraphs>25</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12954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Caserta Michele</dc:creator>
  <cp:lastModifiedBy>utente</cp:lastModifiedBy>
  <cp:revision>2</cp:revision>
  <cp:lastPrinted>2019-09-27T07:15:00Z</cp:lastPrinted>
  <dcterms:created xsi:type="dcterms:W3CDTF">2019-11-13T08:31:00Z</dcterms:created>
  <dcterms:modified xsi:type="dcterms:W3CDTF">2019-11-13T08:31:00Z</dcterms:modified>
</cp:coreProperties>
</file>